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97016" w14:textId="519D6B16" w:rsidR="00DA520F" w:rsidRPr="00343B7C" w:rsidRDefault="00CA100D">
      <w:pPr>
        <w:rPr>
          <w:b/>
          <w:bCs/>
          <w:sz w:val="40"/>
          <w:szCs w:val="40"/>
        </w:rPr>
      </w:pPr>
      <w:bookmarkStart w:id="0" w:name="_GoBack"/>
      <w:r w:rsidRPr="00343B7C">
        <w:rPr>
          <w:b/>
          <w:bCs/>
          <w:sz w:val="40"/>
          <w:szCs w:val="40"/>
        </w:rPr>
        <w:t xml:space="preserve">Continuous Improvement </w:t>
      </w:r>
      <w:r w:rsidR="004E663C" w:rsidRPr="00343B7C">
        <w:rPr>
          <w:b/>
          <w:bCs/>
          <w:sz w:val="40"/>
          <w:szCs w:val="40"/>
        </w:rPr>
        <w:t>Event</w:t>
      </w:r>
      <w:r w:rsidRPr="00343B7C">
        <w:rPr>
          <w:b/>
          <w:bCs/>
          <w:sz w:val="40"/>
          <w:szCs w:val="40"/>
        </w:rPr>
        <w:t xml:space="preserve"> K</w:t>
      </w:r>
      <w:r w:rsidR="004E663C" w:rsidRPr="00343B7C">
        <w:rPr>
          <w:b/>
          <w:bCs/>
          <w:sz w:val="40"/>
          <w:szCs w:val="40"/>
        </w:rPr>
        <w:t xml:space="preserve">it </w:t>
      </w:r>
      <w:r w:rsidRPr="00343B7C">
        <w:rPr>
          <w:b/>
          <w:bCs/>
          <w:sz w:val="40"/>
          <w:szCs w:val="40"/>
        </w:rPr>
        <w:t>I</w:t>
      </w:r>
      <w:r w:rsidR="004E663C" w:rsidRPr="00343B7C">
        <w:rPr>
          <w:b/>
          <w:bCs/>
          <w:sz w:val="40"/>
          <w:szCs w:val="40"/>
        </w:rPr>
        <w:t>nventory</w:t>
      </w:r>
    </w:p>
    <w:bookmarkEnd w:id="0"/>
    <w:p w14:paraId="450DD814" w14:textId="7D594CC3" w:rsidR="004E663C" w:rsidRDefault="004E663C"/>
    <w:p w14:paraId="65E2BEDD" w14:textId="416C8070" w:rsidR="004E663C" w:rsidRPr="00CA100D" w:rsidRDefault="004E663C">
      <w:pPr>
        <w:rPr>
          <w:b/>
          <w:bCs/>
        </w:rPr>
      </w:pPr>
      <w:r w:rsidRPr="00CA100D">
        <w:rPr>
          <w:b/>
          <w:bCs/>
        </w:rPr>
        <w:t>Markers/Pens:</w:t>
      </w:r>
    </w:p>
    <w:p w14:paraId="3F275A2C" w14:textId="08A7C5FF" w:rsidR="004E663C" w:rsidRDefault="004E663C" w:rsidP="004E663C">
      <w:pPr>
        <w:pStyle w:val="ListParagraph"/>
        <w:numPr>
          <w:ilvl w:val="0"/>
          <w:numId w:val="1"/>
        </w:numPr>
      </w:pPr>
      <w:r>
        <w:t xml:space="preserve">Flip chart markers (9 – </w:t>
      </w:r>
      <w:r w:rsidR="004E0780">
        <w:t>4</w:t>
      </w:r>
      <w:r>
        <w:t xml:space="preserve"> black, 2 blue, 1 each of brown, purple, orange, red, green)</w:t>
      </w:r>
    </w:p>
    <w:p w14:paraId="48D864D1" w14:textId="60425996" w:rsidR="004E663C" w:rsidRDefault="004E663C" w:rsidP="004E663C">
      <w:pPr>
        <w:pStyle w:val="ListParagraph"/>
        <w:numPr>
          <w:ilvl w:val="0"/>
          <w:numId w:val="1"/>
        </w:numPr>
      </w:pPr>
      <w:r>
        <w:t>Large dry erase markers (12, one each of black, red, blue, green, pink, orange, maroon, purple, brown, hot pink, neon green and light blue)</w:t>
      </w:r>
    </w:p>
    <w:p w14:paraId="4996E05F" w14:textId="71BEA3FA" w:rsidR="004E663C" w:rsidRDefault="004E663C" w:rsidP="004E663C">
      <w:pPr>
        <w:pStyle w:val="ListParagraph"/>
        <w:numPr>
          <w:ilvl w:val="0"/>
          <w:numId w:val="1"/>
        </w:numPr>
      </w:pPr>
      <w:r>
        <w:t>Small dry erase markers (10 – 2 of each color: black, green, purple, red and blue)</w:t>
      </w:r>
    </w:p>
    <w:p w14:paraId="39A5A9AD" w14:textId="6C73A7AE" w:rsidR="004E663C" w:rsidRDefault="004E663C" w:rsidP="004E663C">
      <w:pPr>
        <w:pStyle w:val="ListParagraph"/>
        <w:numPr>
          <w:ilvl w:val="0"/>
          <w:numId w:val="1"/>
        </w:numPr>
      </w:pPr>
      <w:r>
        <w:t>Small black sharpies (6)</w:t>
      </w:r>
    </w:p>
    <w:p w14:paraId="2BF4B666" w14:textId="63E7D968" w:rsidR="004E663C" w:rsidRDefault="004E663C" w:rsidP="004E663C">
      <w:pPr>
        <w:pStyle w:val="ListParagraph"/>
        <w:numPr>
          <w:ilvl w:val="0"/>
          <w:numId w:val="1"/>
        </w:numPr>
      </w:pPr>
      <w:r>
        <w:t xml:space="preserve">12 </w:t>
      </w:r>
      <w:proofErr w:type="spellStart"/>
      <w:r>
        <w:t>bic</w:t>
      </w:r>
      <w:proofErr w:type="spellEnd"/>
      <w:r>
        <w:t xml:space="preserve"> pens</w:t>
      </w:r>
    </w:p>
    <w:p w14:paraId="508C5A59" w14:textId="49639891" w:rsidR="004E663C" w:rsidRDefault="004E663C" w:rsidP="004E663C"/>
    <w:p w14:paraId="0CE0C33A" w14:textId="7A882080" w:rsidR="004E663C" w:rsidRPr="00CA100D" w:rsidRDefault="004E663C" w:rsidP="004E663C">
      <w:pPr>
        <w:rPr>
          <w:b/>
          <w:bCs/>
        </w:rPr>
      </w:pPr>
      <w:r w:rsidRPr="00CA100D">
        <w:rPr>
          <w:b/>
          <w:bCs/>
        </w:rPr>
        <w:t>Post its:</w:t>
      </w:r>
    </w:p>
    <w:p w14:paraId="5353CA35" w14:textId="2379B20C" w:rsidR="004E663C" w:rsidRDefault="004E663C" w:rsidP="004E663C">
      <w:pPr>
        <w:pStyle w:val="ListParagraph"/>
        <w:numPr>
          <w:ilvl w:val="0"/>
          <w:numId w:val="2"/>
        </w:numPr>
      </w:pPr>
      <w:r>
        <w:t>Small post its</w:t>
      </w:r>
      <w:r w:rsidR="004E0780">
        <w:t xml:space="preserve"> (5, various colors)</w:t>
      </w:r>
    </w:p>
    <w:p w14:paraId="5F2C1407" w14:textId="4366F9EC" w:rsidR="004E0780" w:rsidRDefault="004E0780" w:rsidP="004E663C">
      <w:pPr>
        <w:pStyle w:val="ListParagraph"/>
        <w:numPr>
          <w:ilvl w:val="0"/>
          <w:numId w:val="2"/>
        </w:numPr>
      </w:pPr>
      <w:r>
        <w:t>Medium post its (8, various colors)</w:t>
      </w:r>
    </w:p>
    <w:p w14:paraId="0EB03E72" w14:textId="180A6586" w:rsidR="004E0780" w:rsidRDefault="004E0780" w:rsidP="004E663C">
      <w:pPr>
        <w:pStyle w:val="ListParagraph"/>
        <w:numPr>
          <w:ilvl w:val="0"/>
          <w:numId w:val="2"/>
        </w:numPr>
      </w:pPr>
      <w:r>
        <w:t>Large post its (6x8) (8, 2 each of orange, pink, green and yellow)</w:t>
      </w:r>
    </w:p>
    <w:p w14:paraId="61E579FA" w14:textId="49589EDA" w:rsidR="004E0780" w:rsidRDefault="004E0780" w:rsidP="004E0780"/>
    <w:p w14:paraId="67D2E3D7" w14:textId="72EF8259" w:rsidR="004E0780" w:rsidRPr="00CA100D" w:rsidRDefault="004E0780" w:rsidP="004E0780">
      <w:pPr>
        <w:rPr>
          <w:b/>
          <w:bCs/>
        </w:rPr>
      </w:pPr>
      <w:r w:rsidRPr="00CA100D">
        <w:rPr>
          <w:b/>
          <w:bCs/>
        </w:rPr>
        <w:t>Charting paper:</w:t>
      </w:r>
    </w:p>
    <w:p w14:paraId="696883A3" w14:textId="2DFE5ED9" w:rsidR="004E0780" w:rsidRDefault="004E0780" w:rsidP="004E0780">
      <w:pPr>
        <w:pStyle w:val="ListParagraph"/>
        <w:numPr>
          <w:ilvl w:val="0"/>
          <w:numId w:val="4"/>
        </w:numPr>
      </w:pPr>
      <w:r>
        <w:t>White large post its</w:t>
      </w:r>
    </w:p>
    <w:p w14:paraId="12897AA2" w14:textId="73DB678C" w:rsidR="004E0780" w:rsidRDefault="004E0780" w:rsidP="004E0780">
      <w:pPr>
        <w:pStyle w:val="ListParagraph"/>
        <w:numPr>
          <w:ilvl w:val="0"/>
          <w:numId w:val="4"/>
        </w:numPr>
      </w:pPr>
      <w:r>
        <w:t>White board paper</w:t>
      </w:r>
    </w:p>
    <w:p w14:paraId="0781050F" w14:textId="7BABCC3D" w:rsidR="004E0780" w:rsidRDefault="004E0780" w:rsidP="004E0780"/>
    <w:p w14:paraId="08C73E6B" w14:textId="2E760A1C" w:rsidR="004E0780" w:rsidRPr="00CA100D" w:rsidRDefault="004E0780" w:rsidP="004E0780">
      <w:pPr>
        <w:rPr>
          <w:b/>
          <w:bCs/>
        </w:rPr>
      </w:pPr>
      <w:proofErr w:type="spellStart"/>
      <w:r w:rsidRPr="00CA100D">
        <w:rPr>
          <w:b/>
          <w:bCs/>
        </w:rPr>
        <w:t>Misc</w:t>
      </w:r>
      <w:proofErr w:type="spellEnd"/>
      <w:r w:rsidRPr="00CA100D">
        <w:rPr>
          <w:b/>
          <w:bCs/>
        </w:rPr>
        <w:t>:</w:t>
      </w:r>
    </w:p>
    <w:p w14:paraId="016EA865" w14:textId="5AB63951" w:rsidR="004E0780" w:rsidRDefault="004E0780" w:rsidP="004E0780">
      <w:pPr>
        <w:pStyle w:val="ListParagraph"/>
        <w:numPr>
          <w:ilvl w:val="0"/>
          <w:numId w:val="3"/>
        </w:numPr>
      </w:pPr>
      <w:r>
        <w:t>Pain point flags (3)</w:t>
      </w:r>
    </w:p>
    <w:p w14:paraId="49FBA7F6" w14:textId="196E0212" w:rsidR="004E0780" w:rsidRDefault="004E0780" w:rsidP="004E0780">
      <w:pPr>
        <w:pStyle w:val="ListParagraph"/>
        <w:numPr>
          <w:ilvl w:val="0"/>
          <w:numId w:val="3"/>
        </w:numPr>
      </w:pPr>
      <w:r>
        <w:t>Scissors (1 pair)</w:t>
      </w:r>
    </w:p>
    <w:p w14:paraId="7102F20E" w14:textId="1BC1CE24" w:rsidR="004E0780" w:rsidRDefault="004E0780" w:rsidP="004E0780">
      <w:pPr>
        <w:pStyle w:val="ListParagraph"/>
        <w:numPr>
          <w:ilvl w:val="0"/>
          <w:numId w:val="3"/>
        </w:numPr>
      </w:pPr>
      <w:r>
        <w:t>Masking tape (1 roll)</w:t>
      </w:r>
    </w:p>
    <w:p w14:paraId="750DFC43" w14:textId="18DF924C" w:rsidR="004E0780" w:rsidRDefault="004E0780" w:rsidP="004E0780">
      <w:pPr>
        <w:pStyle w:val="ListParagraph"/>
        <w:numPr>
          <w:ilvl w:val="0"/>
          <w:numId w:val="3"/>
        </w:numPr>
      </w:pPr>
      <w:r>
        <w:t>Extra name badges (6)</w:t>
      </w:r>
    </w:p>
    <w:p w14:paraId="53FC2A14" w14:textId="0082C051" w:rsidR="004E0780" w:rsidRDefault="004E0780" w:rsidP="004E0780">
      <w:pPr>
        <w:pStyle w:val="ListParagraph"/>
        <w:numPr>
          <w:ilvl w:val="0"/>
          <w:numId w:val="3"/>
        </w:numPr>
      </w:pPr>
      <w:r>
        <w:t>Candy</w:t>
      </w:r>
    </w:p>
    <w:p w14:paraId="3318A55D" w14:textId="0195813C" w:rsidR="0075289E" w:rsidRDefault="0075289E" w:rsidP="004E0780">
      <w:pPr>
        <w:pStyle w:val="ListParagraph"/>
        <w:numPr>
          <w:ilvl w:val="0"/>
          <w:numId w:val="3"/>
        </w:numPr>
      </w:pPr>
      <w:r>
        <w:t>Scratch paper</w:t>
      </w:r>
    </w:p>
    <w:p w14:paraId="103A35E2" w14:textId="6CBAAC6C" w:rsidR="004E0780" w:rsidRDefault="004E0780" w:rsidP="004E0780"/>
    <w:p w14:paraId="50759662" w14:textId="2381BBD4" w:rsidR="004E0780" w:rsidRDefault="004E0780" w:rsidP="004E0780">
      <w:pPr>
        <w:rPr>
          <w:b/>
          <w:bCs/>
        </w:rPr>
      </w:pPr>
      <w:r w:rsidRPr="004E0780">
        <w:rPr>
          <w:b/>
          <w:bCs/>
        </w:rPr>
        <w:t>Event specific items:</w:t>
      </w:r>
    </w:p>
    <w:p w14:paraId="430F8730" w14:textId="2E0FD52D" w:rsidR="004E0780" w:rsidRPr="00CA100D" w:rsidRDefault="004E0780" w:rsidP="004E0780">
      <w:pPr>
        <w:pStyle w:val="ListParagraph"/>
        <w:numPr>
          <w:ilvl w:val="0"/>
          <w:numId w:val="5"/>
        </w:numPr>
      </w:pPr>
      <w:r w:rsidRPr="00CA100D">
        <w:t>Project charter</w:t>
      </w:r>
    </w:p>
    <w:p w14:paraId="3071E136" w14:textId="1F220954" w:rsidR="004E0780" w:rsidRDefault="004E0780" w:rsidP="004E0780">
      <w:pPr>
        <w:pStyle w:val="ListParagraph"/>
        <w:numPr>
          <w:ilvl w:val="0"/>
          <w:numId w:val="5"/>
        </w:numPr>
      </w:pPr>
      <w:r w:rsidRPr="00CA100D">
        <w:t>Agenda for session</w:t>
      </w:r>
    </w:p>
    <w:p w14:paraId="77CCA94A" w14:textId="46D48D18" w:rsidR="00CA100D" w:rsidRPr="00CA100D" w:rsidRDefault="00CA100D" w:rsidP="004E0780">
      <w:pPr>
        <w:pStyle w:val="ListParagraph"/>
        <w:numPr>
          <w:ilvl w:val="0"/>
          <w:numId w:val="5"/>
        </w:numPr>
      </w:pPr>
      <w:r>
        <w:t xml:space="preserve">Sign-in sheet </w:t>
      </w:r>
    </w:p>
    <w:p w14:paraId="025F30CB" w14:textId="6335B48C" w:rsidR="004E0780" w:rsidRDefault="00CA100D" w:rsidP="004E0780">
      <w:pPr>
        <w:pStyle w:val="ListParagraph"/>
        <w:numPr>
          <w:ilvl w:val="0"/>
          <w:numId w:val="5"/>
        </w:numPr>
      </w:pPr>
      <w:r w:rsidRPr="00CA100D">
        <w:t>Introduction presentation talking points/notes</w:t>
      </w:r>
    </w:p>
    <w:p w14:paraId="1E5C4F1B" w14:textId="2A98BDBF" w:rsidR="00923C46" w:rsidRDefault="00923C46" w:rsidP="004E0780">
      <w:pPr>
        <w:pStyle w:val="ListParagraph"/>
        <w:numPr>
          <w:ilvl w:val="0"/>
          <w:numId w:val="5"/>
        </w:numPr>
      </w:pPr>
      <w:r>
        <w:t>Introduction training on thumb drive</w:t>
      </w:r>
    </w:p>
    <w:p w14:paraId="40B418B6" w14:textId="4307E034" w:rsidR="00923C46" w:rsidRPr="00CA100D" w:rsidRDefault="00923C46" w:rsidP="004E0780">
      <w:pPr>
        <w:pStyle w:val="ListParagraph"/>
        <w:numPr>
          <w:ilvl w:val="0"/>
          <w:numId w:val="5"/>
        </w:numPr>
      </w:pPr>
      <w:r>
        <w:t>Completed Event Planning Worksheet</w:t>
      </w:r>
    </w:p>
    <w:p w14:paraId="38A7CE00" w14:textId="189699D0" w:rsidR="004E0780" w:rsidRDefault="004E0780" w:rsidP="004E0780"/>
    <w:p w14:paraId="649782CC" w14:textId="77777777" w:rsidR="004E0780" w:rsidRDefault="004E0780" w:rsidP="004E0780"/>
    <w:sectPr w:rsidR="004E0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94D7E"/>
    <w:multiLevelType w:val="hybridMultilevel"/>
    <w:tmpl w:val="458A2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E40CE"/>
    <w:multiLevelType w:val="hybridMultilevel"/>
    <w:tmpl w:val="DCCAD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13FAF"/>
    <w:multiLevelType w:val="hybridMultilevel"/>
    <w:tmpl w:val="AC8C0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0060A"/>
    <w:multiLevelType w:val="hybridMultilevel"/>
    <w:tmpl w:val="CE16C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E29C3"/>
    <w:multiLevelType w:val="hybridMultilevel"/>
    <w:tmpl w:val="C0925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3C"/>
    <w:rsid w:val="00343B7C"/>
    <w:rsid w:val="004E0780"/>
    <w:rsid w:val="004E663C"/>
    <w:rsid w:val="0075289E"/>
    <w:rsid w:val="00923C46"/>
    <w:rsid w:val="00CA100D"/>
    <w:rsid w:val="00DA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52E63"/>
  <w15:chartTrackingRefBased/>
  <w15:docId w15:val="{F69C30D9-5347-46CA-9442-FF0645E3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DC66F261.dotm</Template>
  <TotalTime>72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Haberman,Amy</dc:creator>
  <cp:keywords/>
  <dc:description/>
  <cp:lastModifiedBy>Haberman,Amy</cp:lastModifiedBy>
  <cp:revision>2</cp:revision>
  <dcterms:created xsi:type="dcterms:W3CDTF">2019-11-21T20:03:00Z</dcterms:created>
  <dcterms:modified xsi:type="dcterms:W3CDTF">2019-11-21T21:21:00Z</dcterms:modified>
</cp:coreProperties>
</file>