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23" w:right="0" w:firstLine="0"/>
        <w:rPr>
          <w:sz w:val="20"/>
        </w:rPr>
      </w:pPr>
      <w:r>
        <w:rPr>
          <w:sz w:val="20"/>
        </w:rPr>
        <w:drawing>
          <wp:inline distT="0" distB="0" distL="0" distR="0">
            <wp:extent cx="1987084" cy="498919"/>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987084" cy="498919"/>
                    </a:xfrm>
                    <a:prstGeom prst="rect">
                      <a:avLst/>
                    </a:prstGeom>
                  </pic:spPr>
                </pic:pic>
              </a:graphicData>
            </a:graphic>
          </wp:inline>
        </w:drawing>
      </w:r>
      <w:r>
        <w:rPr>
          <w:sz w:val="20"/>
        </w:rPr>
      </w:r>
    </w:p>
    <w:p>
      <w:pPr>
        <w:pStyle w:val="BodyText"/>
        <w:spacing w:before="158"/>
        <w:ind w:left="0"/>
        <w:rPr>
          <w:sz w:val="32"/>
        </w:rPr>
      </w:pPr>
    </w:p>
    <w:p>
      <w:pPr>
        <w:pStyle w:val="Title"/>
      </w:pPr>
      <w:r>
        <w:rPr>
          <w:spacing w:val="-2"/>
        </w:rPr>
        <w:t>Assets</w:t>
      </w:r>
    </w:p>
    <w:p>
      <w:pPr>
        <w:pStyle w:val="BodyText"/>
        <w:spacing w:before="66"/>
        <w:ind w:left="0" w:right="414"/>
        <w:jc w:val="right"/>
      </w:pPr>
      <w:r>
        <w:rPr/>
        <w:br w:type="column"/>
      </w:r>
      <w:r>
        <w:rPr/>
        <w:t>Phone:</w:t>
      </w:r>
      <w:r>
        <w:rPr>
          <w:spacing w:val="-2"/>
        </w:rPr>
        <w:t> </w:t>
      </w:r>
      <w:r>
        <w:rPr/>
        <w:t>(352)</w:t>
      </w:r>
      <w:r>
        <w:rPr>
          <w:spacing w:val="-1"/>
        </w:rPr>
        <w:t> </w:t>
      </w:r>
      <w:r>
        <w:rPr/>
        <w:t>392-</w:t>
      </w:r>
      <w:r>
        <w:rPr>
          <w:spacing w:val="-4"/>
        </w:rPr>
        <w:t>1326</w:t>
      </w:r>
    </w:p>
    <w:p>
      <w:pPr>
        <w:pStyle w:val="BodyText"/>
        <w:ind w:left="0" w:right="415"/>
        <w:jc w:val="right"/>
      </w:pPr>
      <w:r>
        <w:rPr/>
        <w:t>Email:</w:t>
      </w:r>
      <w:r>
        <w:rPr>
          <w:spacing w:val="-2"/>
        </w:rPr>
        <w:t> </w:t>
      </w:r>
      <w:hyperlink r:id="rId7">
        <w:r>
          <w:rPr>
            <w:spacing w:val="-2"/>
          </w:rPr>
          <w:t>gahelp@ad.ufl.edu</w:t>
        </w:r>
      </w:hyperlink>
    </w:p>
    <w:p>
      <w:pPr>
        <w:pStyle w:val="BodyText"/>
        <w:spacing w:after="0"/>
        <w:jc w:val="right"/>
        <w:sectPr>
          <w:footerReference w:type="default" r:id="rId5"/>
          <w:type w:val="continuous"/>
          <w:pgSz w:w="12240" w:h="15840"/>
          <w:pgMar w:header="0" w:footer="1201" w:top="1020" w:bottom="1400" w:left="1080" w:right="1080"/>
          <w:pgNumType w:start="1"/>
          <w:cols w:num="2" w:equalWidth="0">
            <w:col w:w="5507" w:space="1312"/>
            <w:col w:w="3261"/>
          </w:cols>
        </w:sectPr>
      </w:pPr>
    </w:p>
    <w:p>
      <w:pPr>
        <w:pStyle w:val="BodyText"/>
        <w:ind w:left="0"/>
      </w:pPr>
    </w:p>
    <w:p>
      <w:pPr>
        <w:pStyle w:val="BodyText"/>
        <w:ind w:right="476"/>
      </w:pPr>
      <w:r>
        <w:rPr>
          <w:i/>
        </w:rPr>
        <w:t>Current</w:t>
      </w:r>
      <w:r>
        <w:rPr>
          <w:i/>
          <w:spacing w:val="-3"/>
        </w:rPr>
        <w:t> </w:t>
      </w:r>
      <w:r>
        <w:rPr>
          <w:i/>
        </w:rPr>
        <w:t>Assets</w:t>
      </w:r>
      <w:r>
        <w:rPr>
          <w:i/>
          <w:spacing w:val="-3"/>
        </w:rPr>
        <w:t> </w:t>
      </w:r>
      <w:r>
        <w:rPr>
          <w:i/>
        </w:rPr>
        <w:t>-</w:t>
      </w:r>
      <w:r>
        <w:rPr>
          <w:i/>
          <w:spacing w:val="-3"/>
        </w:rPr>
        <w:t> </w:t>
      </w:r>
      <w:r>
        <w:rPr/>
        <w:t>Current</w:t>
      </w:r>
      <w:r>
        <w:rPr>
          <w:spacing w:val="-3"/>
        </w:rPr>
        <w:t> </w:t>
      </w:r>
      <w:r>
        <w:rPr/>
        <w:t>assets</w:t>
      </w:r>
      <w:r>
        <w:rPr>
          <w:spacing w:val="-3"/>
        </w:rPr>
        <w:t> </w:t>
      </w:r>
      <w:r>
        <w:rPr/>
        <w:t>are</w:t>
      </w:r>
      <w:r>
        <w:rPr>
          <w:spacing w:val="-3"/>
        </w:rPr>
        <w:t> </w:t>
      </w:r>
      <w:r>
        <w:rPr/>
        <w:t>those</w:t>
      </w:r>
      <w:r>
        <w:rPr>
          <w:spacing w:val="-3"/>
        </w:rPr>
        <w:t> </w:t>
      </w:r>
      <w:r>
        <w:rPr/>
        <w:t>assets</w:t>
      </w:r>
      <w:r>
        <w:rPr>
          <w:spacing w:val="-3"/>
        </w:rPr>
        <w:t> </w:t>
      </w:r>
      <w:r>
        <w:rPr/>
        <w:t>which</w:t>
      </w:r>
      <w:r>
        <w:rPr>
          <w:spacing w:val="-3"/>
        </w:rPr>
        <w:t> </w:t>
      </w:r>
      <w:r>
        <w:rPr/>
        <w:t>are</w:t>
      </w:r>
      <w:r>
        <w:rPr>
          <w:spacing w:val="-3"/>
        </w:rPr>
        <w:t> </w:t>
      </w:r>
      <w:r>
        <w:rPr/>
        <w:t>expected</w:t>
      </w:r>
      <w:r>
        <w:rPr>
          <w:spacing w:val="-4"/>
        </w:rPr>
        <w:t> </w:t>
      </w:r>
      <w:r>
        <w:rPr/>
        <w:t>to</w:t>
      </w:r>
      <w:r>
        <w:rPr>
          <w:spacing w:val="-3"/>
        </w:rPr>
        <w:t> </w:t>
      </w:r>
      <w:r>
        <w:rPr/>
        <w:t>be</w:t>
      </w:r>
      <w:r>
        <w:rPr>
          <w:spacing w:val="-3"/>
        </w:rPr>
        <w:t> </w:t>
      </w:r>
      <w:r>
        <w:rPr/>
        <w:t>sold</w:t>
      </w:r>
      <w:r>
        <w:rPr>
          <w:spacing w:val="-3"/>
        </w:rPr>
        <w:t> </w:t>
      </w:r>
      <w:r>
        <w:rPr/>
        <w:t>or</w:t>
      </w:r>
      <w:r>
        <w:rPr>
          <w:spacing w:val="-3"/>
        </w:rPr>
        <w:t> </w:t>
      </w:r>
      <w:r>
        <w:rPr/>
        <w:t>otherwise</w:t>
      </w:r>
      <w:r>
        <w:rPr>
          <w:spacing w:val="-3"/>
        </w:rPr>
        <w:t> </w:t>
      </w:r>
      <w:r>
        <w:rPr/>
        <w:t>used within one year.</w:t>
      </w:r>
    </w:p>
    <w:p>
      <w:pPr>
        <w:pStyle w:val="BodyText"/>
        <w:ind w:left="0"/>
      </w:pPr>
    </w:p>
    <w:p>
      <w:pPr>
        <w:spacing w:before="0"/>
        <w:ind w:left="360" w:right="0" w:firstLine="0"/>
        <w:jc w:val="left"/>
        <w:rPr>
          <w:sz w:val="24"/>
        </w:rPr>
      </w:pPr>
      <w:r>
        <w:rPr>
          <w:b/>
          <w:sz w:val="24"/>
        </w:rPr>
        <w:t>Cash</w:t>
      </w:r>
      <w:r>
        <w:rPr>
          <w:b/>
          <w:spacing w:val="-2"/>
          <w:sz w:val="24"/>
        </w:rPr>
        <w:t> </w:t>
      </w:r>
      <w:r>
        <w:rPr>
          <w:sz w:val="24"/>
        </w:rPr>
        <w:t>(110000- </w:t>
      </w:r>
      <w:r>
        <w:rPr>
          <w:spacing w:val="-2"/>
          <w:sz w:val="24"/>
        </w:rPr>
        <w:t>119999)</w:t>
      </w:r>
    </w:p>
    <w:p>
      <w:pPr>
        <w:pStyle w:val="BodyText"/>
        <w:ind w:left="0"/>
      </w:pPr>
    </w:p>
    <w:p>
      <w:pPr>
        <w:pStyle w:val="BodyText"/>
        <w:ind w:left="359"/>
      </w:pPr>
      <w:r>
        <w:rPr>
          <w:color w:val="0000FF"/>
          <w:u w:val="single" w:color="0000FF"/>
        </w:rPr>
        <w:t>111000</w:t>
      </w:r>
      <w:r>
        <w:rPr>
          <w:color w:val="0000FF"/>
          <w:spacing w:val="-3"/>
          <w:u w:val="single" w:color="0000FF"/>
        </w:rPr>
        <w:t> </w:t>
      </w:r>
      <w:r>
        <w:rPr>
          <w:color w:val="0000FF"/>
          <w:u w:val="single" w:color="0000FF"/>
        </w:rPr>
        <w:t>- Cash on </w:t>
      </w:r>
      <w:r>
        <w:rPr>
          <w:color w:val="0000FF"/>
          <w:spacing w:val="-4"/>
          <w:u w:val="single" w:color="0000FF"/>
        </w:rPr>
        <w:t>Hand</w:t>
      </w:r>
    </w:p>
    <w:p>
      <w:pPr>
        <w:pStyle w:val="BodyText"/>
      </w:pPr>
      <w:r>
        <w:rPr/>
        <w:t>Represents</w:t>
      </w:r>
      <w:r>
        <w:rPr>
          <w:spacing w:val="-2"/>
        </w:rPr>
        <w:t> </w:t>
      </w:r>
      <w:r>
        <w:rPr/>
        <w:t>cash held</w:t>
      </w:r>
      <w:r>
        <w:rPr>
          <w:spacing w:val="-1"/>
        </w:rPr>
        <w:t> </w:t>
      </w:r>
      <w:r>
        <w:rPr/>
        <w:t>on</w:t>
      </w:r>
      <w:r>
        <w:rPr>
          <w:spacing w:val="-2"/>
        </w:rPr>
        <w:t> </w:t>
      </w:r>
      <w:r>
        <w:rPr/>
        <w:t>hand, not</w:t>
      </w:r>
      <w:r>
        <w:rPr>
          <w:spacing w:val="-1"/>
        </w:rPr>
        <w:t> </w:t>
      </w:r>
      <w:r>
        <w:rPr/>
        <w:t>in</w:t>
      </w:r>
      <w:r>
        <w:rPr>
          <w:spacing w:val="-2"/>
        </w:rPr>
        <w:t> </w:t>
      </w:r>
      <w:r>
        <w:rPr/>
        <w:t>a bank,</w:t>
      </w:r>
      <w:r>
        <w:rPr>
          <w:spacing w:val="-1"/>
        </w:rPr>
        <w:t> </w:t>
      </w:r>
      <w:r>
        <w:rPr/>
        <w:t>other than</w:t>
      </w:r>
      <w:r>
        <w:rPr>
          <w:spacing w:val="-3"/>
        </w:rPr>
        <w:t> </w:t>
      </w:r>
      <w:r>
        <w:rPr/>
        <w:t>in petty cash</w:t>
      </w:r>
      <w:r>
        <w:rPr>
          <w:spacing w:val="-1"/>
        </w:rPr>
        <w:t> </w:t>
      </w:r>
      <w:r>
        <w:rPr/>
        <w:t>and change </w:t>
      </w:r>
      <w:r>
        <w:rPr>
          <w:spacing w:val="-2"/>
        </w:rPr>
        <w:t>funds.</w:t>
      </w:r>
    </w:p>
    <w:p>
      <w:pPr>
        <w:pStyle w:val="BodyText"/>
        <w:ind w:left="0"/>
      </w:pPr>
    </w:p>
    <w:p>
      <w:pPr>
        <w:pStyle w:val="BodyText"/>
        <w:spacing w:before="1"/>
      </w:pPr>
      <w:r>
        <w:rPr>
          <w:color w:val="0000FF"/>
          <w:u w:val="single" w:color="0000FF"/>
        </w:rPr>
        <w:t>112000</w:t>
      </w:r>
      <w:r>
        <w:rPr>
          <w:color w:val="0000FF"/>
          <w:spacing w:val="-1"/>
          <w:u w:val="single" w:color="0000FF"/>
        </w:rPr>
        <w:t> </w:t>
      </w:r>
      <w:r>
        <w:rPr>
          <w:color w:val="0000FF"/>
          <w:u w:val="single" w:color="0000FF"/>
        </w:rPr>
        <w:t>- Cash </w:t>
      </w:r>
      <w:r>
        <w:rPr>
          <w:color w:val="0000FF"/>
          <w:spacing w:val="-2"/>
          <w:u w:val="single" w:color="0000FF"/>
        </w:rPr>
        <w:t>Clearing</w:t>
      </w:r>
    </w:p>
    <w:p>
      <w:pPr>
        <w:pStyle w:val="BodyText"/>
        <w:ind w:right="476"/>
      </w:pPr>
      <w:r>
        <w:rPr/>
        <w:t>Not</w:t>
      </w:r>
      <w:r>
        <w:rPr>
          <w:spacing w:val="-3"/>
        </w:rPr>
        <w:t> </w:t>
      </w:r>
      <w:r>
        <w:rPr/>
        <w:t>for</w:t>
      </w:r>
      <w:r>
        <w:rPr>
          <w:spacing w:val="-3"/>
        </w:rPr>
        <w:t> </w:t>
      </w:r>
      <w:r>
        <w:rPr/>
        <w:t>departmental</w:t>
      </w:r>
      <w:r>
        <w:rPr>
          <w:spacing w:val="-3"/>
        </w:rPr>
        <w:t> </w:t>
      </w:r>
      <w:r>
        <w:rPr/>
        <w:t>use.</w:t>
      </w:r>
      <w:r>
        <w:rPr>
          <w:spacing w:val="40"/>
        </w:rPr>
        <w:t> </w:t>
      </w:r>
      <w:r>
        <w:rPr/>
        <w:t>Used</w:t>
      </w:r>
      <w:r>
        <w:rPr>
          <w:spacing w:val="-3"/>
        </w:rPr>
        <w:t> </w:t>
      </w:r>
      <w:r>
        <w:rPr/>
        <w:t>only</w:t>
      </w:r>
      <w:r>
        <w:rPr>
          <w:spacing w:val="-3"/>
        </w:rPr>
        <w:t> </w:t>
      </w:r>
      <w:r>
        <w:rPr/>
        <w:t>by</w:t>
      </w:r>
      <w:r>
        <w:rPr>
          <w:spacing w:val="-3"/>
        </w:rPr>
        <w:t> </w:t>
      </w:r>
      <w:r>
        <w:rPr/>
        <w:t>the</w:t>
      </w:r>
      <w:r>
        <w:rPr>
          <w:spacing w:val="-3"/>
        </w:rPr>
        <w:t> </w:t>
      </w:r>
      <w:r>
        <w:rPr/>
        <w:t>core</w:t>
      </w:r>
      <w:r>
        <w:rPr>
          <w:spacing w:val="-4"/>
        </w:rPr>
        <w:t> </w:t>
      </w:r>
      <w:r>
        <w:rPr/>
        <w:t>offices</w:t>
      </w:r>
      <w:r>
        <w:rPr>
          <w:spacing w:val="-3"/>
        </w:rPr>
        <w:t> </w:t>
      </w:r>
      <w:r>
        <w:rPr/>
        <w:t>or</w:t>
      </w:r>
      <w:r>
        <w:rPr>
          <w:spacing w:val="-4"/>
        </w:rPr>
        <w:t> </w:t>
      </w:r>
      <w:r>
        <w:rPr/>
        <w:t>the</w:t>
      </w:r>
      <w:r>
        <w:rPr>
          <w:spacing w:val="-3"/>
        </w:rPr>
        <w:t> </w:t>
      </w:r>
      <w:r>
        <w:rPr/>
        <w:t>PeopleSoft</w:t>
      </w:r>
      <w:r>
        <w:rPr>
          <w:spacing w:val="-4"/>
        </w:rPr>
        <w:t> </w:t>
      </w:r>
      <w:r>
        <w:rPr/>
        <w:t>system</w:t>
      </w:r>
      <w:r>
        <w:rPr>
          <w:spacing w:val="-4"/>
        </w:rPr>
        <w:t> </w:t>
      </w:r>
      <w:r>
        <w:rPr/>
        <w:t>in</w:t>
      </w:r>
      <w:r>
        <w:rPr>
          <w:spacing w:val="-3"/>
        </w:rPr>
        <w:t> </w:t>
      </w:r>
      <w:r>
        <w:rPr/>
        <w:t>balancing cash between different balancing chartfields.</w:t>
      </w:r>
    </w:p>
    <w:p>
      <w:pPr>
        <w:pStyle w:val="BodyText"/>
        <w:spacing w:before="276"/>
        <w:ind w:left="359"/>
      </w:pPr>
      <w:r>
        <w:rPr>
          <w:color w:val="0000FF"/>
          <w:u w:val="single" w:color="0000FF"/>
        </w:rPr>
        <w:t>112100</w:t>
      </w:r>
      <w:r>
        <w:rPr>
          <w:color w:val="0000FF"/>
          <w:spacing w:val="-1"/>
          <w:u w:val="single" w:color="0000FF"/>
        </w:rPr>
        <w:t> </w:t>
      </w:r>
      <w:r>
        <w:rPr>
          <w:color w:val="0000FF"/>
          <w:u w:val="single" w:color="0000FF"/>
        </w:rPr>
        <w:t>- Cash</w:t>
      </w:r>
      <w:r>
        <w:rPr>
          <w:color w:val="0000FF"/>
          <w:spacing w:val="-1"/>
          <w:u w:val="single" w:color="0000FF"/>
        </w:rPr>
        <w:t> </w:t>
      </w:r>
      <w:r>
        <w:rPr>
          <w:color w:val="0000FF"/>
          <w:u w:val="single" w:color="0000FF"/>
        </w:rPr>
        <w:t>in Bank</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Concentration</w:t>
      </w:r>
    </w:p>
    <w:p>
      <w:pPr>
        <w:pStyle w:val="BodyText"/>
        <w:ind w:right="476"/>
      </w:pPr>
      <w:r>
        <w:rPr/>
        <w:t>Represents</w:t>
      </w:r>
      <w:r>
        <w:rPr>
          <w:spacing w:val="-4"/>
        </w:rPr>
        <w:t> </w:t>
      </w:r>
      <w:r>
        <w:rPr/>
        <w:t>cash</w:t>
      </w:r>
      <w:r>
        <w:rPr>
          <w:spacing w:val="-3"/>
        </w:rPr>
        <w:t> </w:t>
      </w:r>
      <w:r>
        <w:rPr/>
        <w:t>in</w:t>
      </w:r>
      <w:r>
        <w:rPr>
          <w:spacing w:val="-3"/>
        </w:rPr>
        <w:t> </w:t>
      </w:r>
      <w:r>
        <w:rPr/>
        <w:t>bank</w:t>
      </w:r>
      <w:r>
        <w:rPr>
          <w:spacing w:val="-5"/>
        </w:rPr>
        <w:t> </w:t>
      </w:r>
      <w:r>
        <w:rPr/>
        <w:t>resulting</w:t>
      </w:r>
      <w:r>
        <w:rPr>
          <w:spacing w:val="-5"/>
        </w:rPr>
        <w:t> </w:t>
      </w:r>
      <w:r>
        <w:rPr/>
        <w:t>from</w:t>
      </w:r>
      <w:r>
        <w:rPr>
          <w:spacing w:val="-3"/>
        </w:rPr>
        <w:t> </w:t>
      </w:r>
      <w:r>
        <w:rPr/>
        <w:t>deposits</w:t>
      </w:r>
      <w:r>
        <w:rPr>
          <w:spacing w:val="-3"/>
        </w:rPr>
        <w:t> </w:t>
      </w:r>
      <w:r>
        <w:rPr/>
        <w:t>–</w:t>
      </w:r>
      <w:r>
        <w:rPr>
          <w:spacing w:val="-5"/>
        </w:rPr>
        <w:t> </w:t>
      </w:r>
      <w:r>
        <w:rPr/>
        <w:t>departments</w:t>
      </w:r>
      <w:r>
        <w:rPr>
          <w:spacing w:val="-3"/>
        </w:rPr>
        <w:t> </w:t>
      </w:r>
      <w:r>
        <w:rPr/>
        <w:t>generally</w:t>
      </w:r>
      <w:r>
        <w:rPr>
          <w:spacing w:val="-3"/>
        </w:rPr>
        <w:t> </w:t>
      </w:r>
      <w:r>
        <w:rPr/>
        <w:t>don’t</w:t>
      </w:r>
      <w:r>
        <w:rPr>
          <w:spacing w:val="-3"/>
        </w:rPr>
        <w:t> </w:t>
      </w:r>
      <w:r>
        <w:rPr/>
        <w:t>use</w:t>
      </w:r>
      <w:r>
        <w:rPr>
          <w:spacing w:val="-4"/>
        </w:rPr>
        <w:t> </w:t>
      </w:r>
      <w:r>
        <w:rPr/>
        <w:t>this</w:t>
      </w:r>
      <w:r>
        <w:rPr>
          <w:spacing w:val="-4"/>
        </w:rPr>
        <w:t> </w:t>
      </w:r>
      <w:r>
        <w:rPr/>
        <w:t>account as it is populated automatically by the PeopleSoft system.</w:t>
      </w:r>
    </w:p>
    <w:p>
      <w:pPr>
        <w:pStyle w:val="BodyText"/>
        <w:spacing w:before="276"/>
      </w:pPr>
      <w:r>
        <w:rPr>
          <w:color w:val="0000FF"/>
          <w:u w:val="single" w:color="0000FF"/>
        </w:rPr>
        <w:t>112250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Cash</w:t>
      </w:r>
      <w:r>
        <w:rPr>
          <w:color w:val="0000FF"/>
          <w:spacing w:val="-1"/>
          <w:u w:val="single" w:color="0000FF"/>
        </w:rPr>
        <w:t> </w:t>
      </w:r>
      <w:r>
        <w:rPr>
          <w:color w:val="0000FF"/>
          <w:u w:val="single" w:color="0000FF"/>
        </w:rPr>
        <w:t>in Bank</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Digital </w:t>
      </w:r>
      <w:r>
        <w:rPr>
          <w:color w:val="0000FF"/>
          <w:spacing w:val="-2"/>
          <w:u w:val="single" w:color="0000FF"/>
        </w:rPr>
        <w:t>Payment</w:t>
      </w:r>
    </w:p>
    <w:p>
      <w:pPr>
        <w:pStyle w:val="BodyText"/>
        <w:ind w:right="476"/>
      </w:pPr>
      <w:r>
        <w:rPr/>
        <w:t>Represents cash in bank resulting from digital payment transactions and funded by the Concentration</w:t>
      </w:r>
      <w:r>
        <w:rPr>
          <w:spacing w:val="-3"/>
        </w:rPr>
        <w:t> </w:t>
      </w:r>
      <w:r>
        <w:rPr/>
        <w:t>Account</w:t>
      </w:r>
      <w:r>
        <w:rPr>
          <w:spacing w:val="-3"/>
        </w:rPr>
        <w:t> </w:t>
      </w:r>
      <w:r>
        <w:rPr/>
        <w:t>–</w:t>
      </w:r>
      <w:r>
        <w:rPr>
          <w:spacing w:val="-3"/>
        </w:rPr>
        <w:t> </w:t>
      </w:r>
      <w:r>
        <w:rPr/>
        <w:t>departments</w:t>
      </w:r>
      <w:r>
        <w:rPr>
          <w:spacing w:val="-3"/>
        </w:rPr>
        <w:t> </w:t>
      </w:r>
      <w:r>
        <w:rPr/>
        <w:t>generally</w:t>
      </w:r>
      <w:r>
        <w:rPr>
          <w:spacing w:val="-5"/>
        </w:rPr>
        <w:t> </w:t>
      </w:r>
      <w:r>
        <w:rPr/>
        <w:t>don’t</w:t>
      </w:r>
      <w:r>
        <w:rPr>
          <w:spacing w:val="-3"/>
        </w:rPr>
        <w:t> </w:t>
      </w:r>
      <w:r>
        <w:rPr/>
        <w:t>use</w:t>
      </w:r>
      <w:r>
        <w:rPr>
          <w:spacing w:val="-4"/>
        </w:rPr>
        <w:t> </w:t>
      </w:r>
      <w:r>
        <w:rPr/>
        <w:t>this</w:t>
      </w:r>
      <w:r>
        <w:rPr>
          <w:spacing w:val="-3"/>
        </w:rPr>
        <w:t> </w:t>
      </w:r>
      <w:r>
        <w:rPr/>
        <w:t>account</w:t>
      </w:r>
      <w:r>
        <w:rPr>
          <w:spacing w:val="-4"/>
        </w:rPr>
        <w:t> </w:t>
      </w:r>
      <w:r>
        <w:rPr/>
        <w:t>as</w:t>
      </w:r>
      <w:r>
        <w:rPr>
          <w:spacing w:val="-4"/>
        </w:rPr>
        <w:t> </w:t>
      </w:r>
      <w:r>
        <w:rPr/>
        <w:t>it</w:t>
      </w:r>
      <w:r>
        <w:rPr>
          <w:spacing w:val="-3"/>
        </w:rPr>
        <w:t> </w:t>
      </w:r>
      <w:r>
        <w:rPr/>
        <w:t>is</w:t>
      </w:r>
      <w:r>
        <w:rPr>
          <w:spacing w:val="-3"/>
        </w:rPr>
        <w:t> </w:t>
      </w:r>
      <w:r>
        <w:rPr/>
        <w:t>populated automatically by the PeopleSoft system.</w:t>
      </w:r>
    </w:p>
    <w:p>
      <w:pPr>
        <w:pStyle w:val="BodyText"/>
        <w:ind w:left="0"/>
      </w:pPr>
    </w:p>
    <w:p>
      <w:pPr>
        <w:pStyle w:val="BodyText"/>
      </w:pPr>
      <w:r>
        <w:rPr>
          <w:color w:val="0000FF"/>
          <w:u w:val="single" w:color="0000FF"/>
        </w:rPr>
        <w:t>112200</w:t>
      </w:r>
      <w:r>
        <w:rPr>
          <w:color w:val="0000FF"/>
          <w:spacing w:val="-1"/>
          <w:u w:val="single" w:color="0000FF"/>
        </w:rPr>
        <w:t> </w:t>
      </w:r>
      <w:r>
        <w:rPr>
          <w:color w:val="0000FF"/>
          <w:u w:val="single" w:color="0000FF"/>
        </w:rPr>
        <w:t>- Cash</w:t>
      </w:r>
      <w:r>
        <w:rPr>
          <w:color w:val="0000FF"/>
          <w:spacing w:val="-1"/>
          <w:u w:val="single" w:color="0000FF"/>
        </w:rPr>
        <w:t> </w:t>
      </w:r>
      <w:r>
        <w:rPr>
          <w:color w:val="0000FF"/>
          <w:u w:val="single" w:color="0000FF"/>
        </w:rPr>
        <w:t>in Bank</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Disbursement</w:t>
      </w:r>
    </w:p>
    <w:p>
      <w:pPr>
        <w:pStyle w:val="BodyText"/>
        <w:ind w:right="476"/>
      </w:pPr>
      <w:r>
        <w:rPr/>
        <w:t>Represents</w:t>
      </w:r>
      <w:r>
        <w:rPr>
          <w:spacing w:val="-4"/>
        </w:rPr>
        <w:t> </w:t>
      </w:r>
      <w:r>
        <w:rPr/>
        <w:t>cash</w:t>
      </w:r>
      <w:r>
        <w:rPr>
          <w:spacing w:val="-3"/>
        </w:rPr>
        <w:t> </w:t>
      </w:r>
      <w:r>
        <w:rPr/>
        <w:t>in</w:t>
      </w:r>
      <w:r>
        <w:rPr>
          <w:spacing w:val="-3"/>
        </w:rPr>
        <w:t> </w:t>
      </w:r>
      <w:r>
        <w:rPr/>
        <w:t>bank</w:t>
      </w:r>
      <w:r>
        <w:rPr>
          <w:spacing w:val="-5"/>
        </w:rPr>
        <w:t> </w:t>
      </w:r>
      <w:r>
        <w:rPr/>
        <w:t>resulting</w:t>
      </w:r>
      <w:r>
        <w:rPr>
          <w:spacing w:val="-5"/>
        </w:rPr>
        <w:t> </w:t>
      </w:r>
      <w:r>
        <w:rPr/>
        <w:t>from</w:t>
      </w:r>
      <w:r>
        <w:rPr>
          <w:spacing w:val="-3"/>
        </w:rPr>
        <w:t> </w:t>
      </w:r>
      <w:r>
        <w:rPr/>
        <w:t>Accounts</w:t>
      </w:r>
      <w:r>
        <w:rPr>
          <w:spacing w:val="-4"/>
        </w:rPr>
        <w:t> </w:t>
      </w:r>
      <w:r>
        <w:rPr/>
        <w:t>Payable</w:t>
      </w:r>
      <w:r>
        <w:rPr>
          <w:spacing w:val="-3"/>
        </w:rPr>
        <w:t> </w:t>
      </w:r>
      <w:r>
        <w:rPr/>
        <w:t>transactions</w:t>
      </w:r>
      <w:r>
        <w:rPr>
          <w:spacing w:val="-3"/>
        </w:rPr>
        <w:t> </w:t>
      </w:r>
      <w:r>
        <w:rPr/>
        <w:t>and</w:t>
      </w:r>
      <w:r>
        <w:rPr>
          <w:spacing w:val="-5"/>
        </w:rPr>
        <w:t> </w:t>
      </w:r>
      <w:r>
        <w:rPr/>
        <w:t>funded</w:t>
      </w:r>
      <w:r>
        <w:rPr>
          <w:spacing w:val="-3"/>
        </w:rPr>
        <w:t> </w:t>
      </w:r>
      <w:r>
        <w:rPr/>
        <w:t>by</w:t>
      </w:r>
      <w:r>
        <w:rPr>
          <w:spacing w:val="-3"/>
        </w:rPr>
        <w:t> </w:t>
      </w:r>
      <w:r>
        <w:rPr/>
        <w:t>the Concentration Account – departments generally don’t use this account as it is populated automatically by the PeopleSoft system.</w:t>
      </w:r>
    </w:p>
    <w:p>
      <w:pPr>
        <w:pStyle w:val="BodyText"/>
        <w:ind w:left="0"/>
      </w:pPr>
    </w:p>
    <w:p>
      <w:pPr>
        <w:pStyle w:val="BodyText"/>
      </w:pPr>
      <w:r>
        <w:rPr>
          <w:color w:val="0000FF"/>
          <w:u w:val="single" w:color="0000FF"/>
        </w:rPr>
        <w:t>112300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Cash in</w:t>
      </w:r>
      <w:r>
        <w:rPr>
          <w:color w:val="0000FF"/>
          <w:spacing w:val="-1"/>
          <w:u w:val="single" w:color="0000FF"/>
        </w:rPr>
        <w:t> </w:t>
      </w:r>
      <w:r>
        <w:rPr>
          <w:color w:val="0000FF"/>
          <w:u w:val="single" w:color="0000FF"/>
        </w:rPr>
        <w:t>Bank -</w:t>
      </w:r>
      <w:r>
        <w:rPr>
          <w:color w:val="0000FF"/>
          <w:spacing w:val="-2"/>
          <w:u w:val="single" w:color="0000FF"/>
        </w:rPr>
        <w:t> </w:t>
      </w:r>
      <w:r>
        <w:rPr>
          <w:color w:val="0000FF"/>
          <w:u w:val="single" w:color="0000FF"/>
        </w:rPr>
        <w:t>Cashiers </w:t>
      </w:r>
      <w:r>
        <w:rPr>
          <w:color w:val="0000FF"/>
          <w:spacing w:val="-4"/>
          <w:u w:val="single" w:color="0000FF"/>
        </w:rPr>
        <w:t>Fund</w:t>
      </w:r>
    </w:p>
    <w:p>
      <w:pPr>
        <w:pStyle w:val="BodyText"/>
        <w:ind w:right="476"/>
      </w:pPr>
      <w:r>
        <w:rPr/>
        <w:t>Represents</w:t>
      </w:r>
      <w:r>
        <w:rPr>
          <w:spacing w:val="-4"/>
        </w:rPr>
        <w:t> </w:t>
      </w:r>
      <w:r>
        <w:rPr/>
        <w:t>cash</w:t>
      </w:r>
      <w:r>
        <w:rPr>
          <w:spacing w:val="-3"/>
        </w:rPr>
        <w:t> </w:t>
      </w:r>
      <w:r>
        <w:rPr/>
        <w:t>in</w:t>
      </w:r>
      <w:r>
        <w:rPr>
          <w:spacing w:val="-3"/>
        </w:rPr>
        <w:t> </w:t>
      </w:r>
      <w:r>
        <w:rPr/>
        <w:t>bank</w:t>
      </w:r>
      <w:r>
        <w:rPr>
          <w:spacing w:val="-5"/>
        </w:rPr>
        <w:t> </w:t>
      </w:r>
      <w:r>
        <w:rPr/>
        <w:t>resulting</w:t>
      </w:r>
      <w:r>
        <w:rPr>
          <w:spacing w:val="-5"/>
        </w:rPr>
        <w:t> </w:t>
      </w:r>
      <w:r>
        <w:rPr/>
        <w:t>from</w:t>
      </w:r>
      <w:r>
        <w:rPr>
          <w:spacing w:val="-3"/>
        </w:rPr>
        <w:t> </w:t>
      </w:r>
      <w:r>
        <w:rPr/>
        <w:t>Criser</w:t>
      </w:r>
      <w:r>
        <w:rPr>
          <w:spacing w:val="-3"/>
        </w:rPr>
        <w:t> </w:t>
      </w:r>
      <w:r>
        <w:rPr/>
        <w:t>Cashiering</w:t>
      </w:r>
      <w:r>
        <w:rPr>
          <w:spacing w:val="-4"/>
        </w:rPr>
        <w:t> </w:t>
      </w:r>
      <w:r>
        <w:rPr/>
        <w:t>transactions</w:t>
      </w:r>
      <w:r>
        <w:rPr>
          <w:spacing w:val="-3"/>
        </w:rPr>
        <w:t> </w:t>
      </w:r>
      <w:r>
        <w:rPr/>
        <w:t>–</w:t>
      </w:r>
      <w:r>
        <w:rPr>
          <w:spacing w:val="-3"/>
        </w:rPr>
        <w:t> </w:t>
      </w:r>
      <w:r>
        <w:rPr/>
        <w:t>departments</w:t>
      </w:r>
      <w:r>
        <w:rPr>
          <w:spacing w:val="-4"/>
        </w:rPr>
        <w:t> </w:t>
      </w:r>
      <w:r>
        <w:rPr/>
        <w:t>generally don’t use this account as it is populated automatically by the PeopleSoft system.</w:t>
      </w:r>
    </w:p>
    <w:p>
      <w:pPr>
        <w:pStyle w:val="BodyText"/>
        <w:spacing w:before="275"/>
        <w:ind w:left="359"/>
      </w:pPr>
      <w:r>
        <w:rPr>
          <w:color w:val="0000FF"/>
          <w:u w:val="single" w:color="0000FF"/>
        </w:rPr>
        <w:t>112400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Cash in</w:t>
      </w:r>
      <w:r>
        <w:rPr>
          <w:color w:val="0000FF"/>
          <w:spacing w:val="-1"/>
          <w:u w:val="single" w:color="0000FF"/>
        </w:rPr>
        <w:t> </w:t>
      </w:r>
      <w:r>
        <w:rPr>
          <w:color w:val="0000FF"/>
          <w:u w:val="single" w:color="0000FF"/>
        </w:rPr>
        <w:t>Bank -</w:t>
      </w:r>
      <w:r>
        <w:rPr>
          <w:color w:val="0000FF"/>
          <w:spacing w:val="-2"/>
          <w:u w:val="single" w:color="0000FF"/>
        </w:rPr>
        <w:t> </w:t>
      </w:r>
      <w:r>
        <w:rPr>
          <w:color w:val="0000FF"/>
          <w:u w:val="single" w:color="0000FF"/>
        </w:rPr>
        <w:t>Credit </w:t>
      </w:r>
      <w:r>
        <w:rPr>
          <w:color w:val="0000FF"/>
          <w:spacing w:val="-4"/>
          <w:u w:val="single" w:color="0000FF"/>
        </w:rPr>
        <w:t>Card</w:t>
      </w:r>
    </w:p>
    <w:p>
      <w:pPr>
        <w:pStyle w:val="BodyText"/>
        <w:ind w:left="359" w:right="101"/>
      </w:pPr>
      <w:r>
        <w:rPr/>
        <w:t>Represents</w:t>
      </w:r>
      <w:r>
        <w:rPr>
          <w:spacing w:val="-4"/>
        </w:rPr>
        <w:t> </w:t>
      </w:r>
      <w:r>
        <w:rPr/>
        <w:t>cash</w:t>
      </w:r>
      <w:r>
        <w:rPr>
          <w:spacing w:val="-3"/>
        </w:rPr>
        <w:t> </w:t>
      </w:r>
      <w:r>
        <w:rPr/>
        <w:t>in</w:t>
      </w:r>
      <w:r>
        <w:rPr>
          <w:spacing w:val="-3"/>
        </w:rPr>
        <w:t> </w:t>
      </w:r>
      <w:r>
        <w:rPr/>
        <w:t>bank</w:t>
      </w:r>
      <w:r>
        <w:rPr>
          <w:spacing w:val="-5"/>
        </w:rPr>
        <w:t> </w:t>
      </w:r>
      <w:r>
        <w:rPr/>
        <w:t>resulting</w:t>
      </w:r>
      <w:r>
        <w:rPr>
          <w:spacing w:val="-5"/>
        </w:rPr>
        <w:t> </w:t>
      </w:r>
      <w:r>
        <w:rPr/>
        <w:t>from</w:t>
      </w:r>
      <w:r>
        <w:rPr>
          <w:spacing w:val="-3"/>
        </w:rPr>
        <w:t> </w:t>
      </w:r>
      <w:r>
        <w:rPr/>
        <w:t>credit</w:t>
      </w:r>
      <w:r>
        <w:rPr>
          <w:spacing w:val="-3"/>
        </w:rPr>
        <w:t> </w:t>
      </w:r>
      <w:r>
        <w:rPr/>
        <w:t>card</w:t>
      </w:r>
      <w:r>
        <w:rPr>
          <w:spacing w:val="-3"/>
        </w:rPr>
        <w:t> </w:t>
      </w:r>
      <w:r>
        <w:rPr/>
        <w:t>transactions</w:t>
      </w:r>
      <w:r>
        <w:rPr>
          <w:spacing w:val="-3"/>
        </w:rPr>
        <w:t> </w:t>
      </w:r>
      <w:r>
        <w:rPr/>
        <w:t>–</w:t>
      </w:r>
      <w:r>
        <w:rPr>
          <w:spacing w:val="-3"/>
        </w:rPr>
        <w:t> </w:t>
      </w:r>
      <w:r>
        <w:rPr/>
        <w:t>departments</w:t>
      </w:r>
      <w:r>
        <w:rPr>
          <w:spacing w:val="-3"/>
        </w:rPr>
        <w:t> </w:t>
      </w:r>
      <w:r>
        <w:rPr/>
        <w:t>generally</w:t>
      </w:r>
      <w:r>
        <w:rPr>
          <w:spacing w:val="-3"/>
        </w:rPr>
        <w:t> </w:t>
      </w:r>
      <w:r>
        <w:rPr/>
        <w:t>don’t</w:t>
      </w:r>
      <w:r>
        <w:rPr>
          <w:spacing w:val="-3"/>
        </w:rPr>
        <w:t> </w:t>
      </w:r>
      <w:r>
        <w:rPr/>
        <w:t>use this account as it is populated automatically by the PeopleSoft system.</w:t>
      </w:r>
    </w:p>
    <w:p>
      <w:pPr>
        <w:pStyle w:val="BodyText"/>
        <w:ind w:left="0"/>
      </w:pPr>
    </w:p>
    <w:p>
      <w:pPr>
        <w:pStyle w:val="BodyText"/>
        <w:ind w:left="359"/>
      </w:pPr>
      <w:r>
        <w:rPr>
          <w:color w:val="0000FF"/>
          <w:u w:val="single" w:color="0000FF"/>
        </w:rPr>
        <w:t>112500</w:t>
      </w:r>
      <w:r>
        <w:rPr>
          <w:color w:val="0000FF"/>
          <w:spacing w:val="-1"/>
          <w:u w:val="single" w:color="0000FF"/>
        </w:rPr>
        <w:t> </w:t>
      </w:r>
      <w:r>
        <w:rPr>
          <w:color w:val="0000FF"/>
          <w:u w:val="single" w:color="0000FF"/>
        </w:rPr>
        <w:t>- Cash</w:t>
      </w:r>
      <w:r>
        <w:rPr>
          <w:color w:val="0000FF"/>
          <w:spacing w:val="-1"/>
          <w:u w:val="single" w:color="0000FF"/>
        </w:rPr>
        <w:t> </w:t>
      </w:r>
      <w:r>
        <w:rPr>
          <w:color w:val="0000FF"/>
          <w:u w:val="single" w:color="0000FF"/>
        </w:rPr>
        <w:t>in Bank </w:t>
      </w:r>
      <w:r>
        <w:rPr>
          <w:color w:val="0000FF"/>
          <w:spacing w:val="-2"/>
          <w:u w:val="single" w:color="0000FF"/>
        </w:rPr>
        <w:t>(ACH/EFT)</w:t>
      </w:r>
    </w:p>
    <w:p>
      <w:pPr>
        <w:pStyle w:val="BodyText"/>
        <w:ind w:right="476"/>
      </w:pPr>
      <w:r>
        <w:rPr/>
        <w:t>Represents</w:t>
      </w:r>
      <w:r>
        <w:rPr>
          <w:spacing w:val="-4"/>
        </w:rPr>
        <w:t> </w:t>
      </w:r>
      <w:r>
        <w:rPr/>
        <w:t>cash</w:t>
      </w:r>
      <w:r>
        <w:rPr>
          <w:spacing w:val="-3"/>
        </w:rPr>
        <w:t> </w:t>
      </w:r>
      <w:r>
        <w:rPr/>
        <w:t>in</w:t>
      </w:r>
      <w:r>
        <w:rPr>
          <w:spacing w:val="-3"/>
        </w:rPr>
        <w:t> </w:t>
      </w:r>
      <w:r>
        <w:rPr/>
        <w:t>bank</w:t>
      </w:r>
      <w:r>
        <w:rPr>
          <w:spacing w:val="-5"/>
        </w:rPr>
        <w:t> </w:t>
      </w:r>
      <w:r>
        <w:rPr/>
        <w:t>resulting</w:t>
      </w:r>
      <w:r>
        <w:rPr>
          <w:spacing w:val="-5"/>
        </w:rPr>
        <w:t> </w:t>
      </w:r>
      <w:r>
        <w:rPr/>
        <w:t>from</w:t>
      </w:r>
      <w:r>
        <w:rPr>
          <w:spacing w:val="-3"/>
        </w:rPr>
        <w:t> </w:t>
      </w:r>
      <w:r>
        <w:rPr/>
        <w:t>ACH</w:t>
      </w:r>
      <w:r>
        <w:rPr>
          <w:spacing w:val="-4"/>
        </w:rPr>
        <w:t> </w:t>
      </w:r>
      <w:r>
        <w:rPr/>
        <w:t>(Automated</w:t>
      </w:r>
      <w:r>
        <w:rPr>
          <w:spacing w:val="-4"/>
        </w:rPr>
        <w:t> </w:t>
      </w:r>
      <w:r>
        <w:rPr/>
        <w:t>Clearing</w:t>
      </w:r>
      <w:r>
        <w:rPr>
          <w:spacing w:val="-3"/>
        </w:rPr>
        <w:t> </w:t>
      </w:r>
      <w:r>
        <w:rPr/>
        <w:t>House)</w:t>
      </w:r>
      <w:r>
        <w:rPr>
          <w:spacing w:val="-3"/>
        </w:rPr>
        <w:t> </w:t>
      </w:r>
      <w:r>
        <w:rPr/>
        <w:t>or</w:t>
      </w:r>
      <w:r>
        <w:rPr>
          <w:spacing w:val="-3"/>
        </w:rPr>
        <w:t> </w:t>
      </w:r>
      <w:r>
        <w:rPr/>
        <w:t>EFT</w:t>
      </w:r>
      <w:r>
        <w:rPr>
          <w:spacing w:val="-4"/>
        </w:rPr>
        <w:t> </w:t>
      </w:r>
      <w:r>
        <w:rPr/>
        <w:t>(Electronic Funds Transactions), both deposits and disbursements – departments generally don’t use this account as it is populated automatically by the PeopleSoft system.</w:t>
      </w:r>
    </w:p>
    <w:p>
      <w:pPr>
        <w:pStyle w:val="BodyText"/>
        <w:spacing w:after="0"/>
        <w:sectPr>
          <w:type w:val="continuous"/>
          <w:pgSz w:w="12240" w:h="15840"/>
          <w:pgMar w:header="0" w:footer="1201" w:top="1020" w:bottom="1400" w:left="1080" w:right="1080"/>
        </w:sectPr>
      </w:pPr>
    </w:p>
    <w:p>
      <w:pPr>
        <w:pStyle w:val="BodyText"/>
        <w:spacing w:before="60"/>
      </w:pPr>
      <w:r>
        <w:rPr>
          <w:color w:val="0000FF"/>
          <w:u w:val="single" w:color="0000FF"/>
        </w:rPr>
        <w:t>112600</w:t>
      </w:r>
      <w:r>
        <w:rPr>
          <w:color w:val="0000FF"/>
          <w:spacing w:val="-1"/>
          <w:u w:val="single" w:color="0000FF"/>
        </w:rPr>
        <w:t> </w:t>
      </w:r>
      <w:r>
        <w:rPr>
          <w:color w:val="0000FF"/>
          <w:u w:val="single" w:color="0000FF"/>
        </w:rPr>
        <w:t>- Cash</w:t>
      </w:r>
      <w:r>
        <w:rPr>
          <w:color w:val="0000FF"/>
          <w:spacing w:val="-1"/>
          <w:u w:val="single" w:color="0000FF"/>
        </w:rPr>
        <w:t> </w:t>
      </w:r>
      <w:r>
        <w:rPr>
          <w:color w:val="0000FF"/>
          <w:u w:val="single" w:color="0000FF"/>
        </w:rPr>
        <w:t>in Bank</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Payroll</w:t>
      </w:r>
    </w:p>
    <w:p>
      <w:pPr>
        <w:pStyle w:val="BodyText"/>
        <w:ind w:right="476"/>
      </w:pPr>
      <w:r>
        <w:rPr/>
        <w:t>Represents cash in bank resulting from Payroll transactions and funded by the Concentration Account</w:t>
      </w:r>
      <w:r>
        <w:rPr>
          <w:spacing w:val="-3"/>
        </w:rPr>
        <w:t> </w:t>
      </w:r>
      <w:r>
        <w:rPr/>
        <w:t>–</w:t>
      </w:r>
      <w:r>
        <w:rPr>
          <w:spacing w:val="-3"/>
        </w:rPr>
        <w:t> </w:t>
      </w:r>
      <w:r>
        <w:rPr/>
        <w:t>departments</w:t>
      </w:r>
      <w:r>
        <w:rPr>
          <w:spacing w:val="-4"/>
        </w:rPr>
        <w:t> </w:t>
      </w:r>
      <w:r>
        <w:rPr/>
        <w:t>generally</w:t>
      </w:r>
      <w:r>
        <w:rPr>
          <w:spacing w:val="-3"/>
        </w:rPr>
        <w:t> </w:t>
      </w:r>
      <w:r>
        <w:rPr/>
        <w:t>don’t</w:t>
      </w:r>
      <w:r>
        <w:rPr>
          <w:spacing w:val="-3"/>
        </w:rPr>
        <w:t> </w:t>
      </w:r>
      <w:r>
        <w:rPr/>
        <w:t>use</w:t>
      </w:r>
      <w:r>
        <w:rPr>
          <w:spacing w:val="-5"/>
        </w:rPr>
        <w:t> </w:t>
      </w:r>
      <w:r>
        <w:rPr/>
        <w:t>this</w:t>
      </w:r>
      <w:r>
        <w:rPr>
          <w:spacing w:val="-4"/>
        </w:rPr>
        <w:t> </w:t>
      </w:r>
      <w:r>
        <w:rPr/>
        <w:t>account</w:t>
      </w:r>
      <w:r>
        <w:rPr>
          <w:spacing w:val="-3"/>
        </w:rPr>
        <w:t> </w:t>
      </w:r>
      <w:r>
        <w:rPr/>
        <w:t>as</w:t>
      </w:r>
      <w:r>
        <w:rPr>
          <w:spacing w:val="-4"/>
        </w:rPr>
        <w:t> </w:t>
      </w:r>
      <w:r>
        <w:rPr/>
        <w:t>it</w:t>
      </w:r>
      <w:r>
        <w:rPr>
          <w:spacing w:val="-4"/>
        </w:rPr>
        <w:t> </w:t>
      </w:r>
      <w:r>
        <w:rPr/>
        <w:t>is</w:t>
      </w:r>
      <w:r>
        <w:rPr>
          <w:spacing w:val="-3"/>
        </w:rPr>
        <w:t> </w:t>
      </w:r>
      <w:r>
        <w:rPr/>
        <w:t>populated</w:t>
      </w:r>
      <w:r>
        <w:rPr>
          <w:spacing w:val="-5"/>
        </w:rPr>
        <w:t> </w:t>
      </w:r>
      <w:r>
        <w:rPr/>
        <w:t>automatically</w:t>
      </w:r>
      <w:r>
        <w:rPr>
          <w:spacing w:val="-3"/>
        </w:rPr>
        <w:t> </w:t>
      </w:r>
      <w:r>
        <w:rPr/>
        <w:t>by</w:t>
      </w:r>
      <w:r>
        <w:rPr>
          <w:spacing w:val="-3"/>
        </w:rPr>
        <w:t> </w:t>
      </w:r>
      <w:r>
        <w:rPr/>
        <w:t>the PeopleSoft system.</w:t>
      </w:r>
    </w:p>
    <w:p>
      <w:pPr>
        <w:pStyle w:val="BodyText"/>
        <w:ind w:left="0"/>
      </w:pPr>
    </w:p>
    <w:p>
      <w:pPr>
        <w:pStyle w:val="BodyText"/>
      </w:pPr>
      <w:r>
        <w:rPr>
          <w:color w:val="0000FF"/>
          <w:u w:val="single" w:color="0000FF"/>
        </w:rPr>
        <w:t>112650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Cash in</w:t>
      </w:r>
      <w:r>
        <w:rPr>
          <w:color w:val="0000FF"/>
          <w:spacing w:val="-1"/>
          <w:u w:val="single" w:color="0000FF"/>
        </w:rPr>
        <w:t> </w:t>
      </w:r>
      <w:r>
        <w:rPr>
          <w:color w:val="0000FF"/>
          <w:u w:val="single" w:color="0000FF"/>
        </w:rPr>
        <w:t>Bank -</w:t>
      </w:r>
      <w:r>
        <w:rPr>
          <w:color w:val="0000FF"/>
          <w:spacing w:val="-2"/>
          <w:u w:val="single" w:color="0000FF"/>
        </w:rPr>
        <w:t> </w:t>
      </w:r>
      <w:r>
        <w:rPr>
          <w:color w:val="0000FF"/>
          <w:u w:val="single" w:color="0000FF"/>
        </w:rPr>
        <w:t>Payroll </w:t>
      </w:r>
      <w:r>
        <w:rPr>
          <w:color w:val="0000FF"/>
          <w:spacing w:val="-4"/>
          <w:u w:val="single" w:color="0000FF"/>
        </w:rPr>
        <w:t>Taxes</w:t>
      </w:r>
    </w:p>
    <w:p>
      <w:pPr>
        <w:pStyle w:val="BodyText"/>
        <w:ind w:right="330"/>
      </w:pPr>
      <w:r>
        <w:rPr/>
        <w:t>Represents</w:t>
      </w:r>
      <w:r>
        <w:rPr>
          <w:spacing w:val="-4"/>
        </w:rPr>
        <w:t> </w:t>
      </w:r>
      <w:r>
        <w:rPr/>
        <w:t>cash</w:t>
      </w:r>
      <w:r>
        <w:rPr>
          <w:spacing w:val="-3"/>
        </w:rPr>
        <w:t> </w:t>
      </w:r>
      <w:r>
        <w:rPr/>
        <w:t>in</w:t>
      </w:r>
      <w:r>
        <w:rPr>
          <w:spacing w:val="-3"/>
        </w:rPr>
        <w:t> </w:t>
      </w:r>
      <w:r>
        <w:rPr/>
        <w:t>bank</w:t>
      </w:r>
      <w:r>
        <w:rPr>
          <w:spacing w:val="-5"/>
        </w:rPr>
        <w:t> </w:t>
      </w:r>
      <w:r>
        <w:rPr/>
        <w:t>resulting</w:t>
      </w:r>
      <w:r>
        <w:rPr>
          <w:spacing w:val="-5"/>
        </w:rPr>
        <w:t> </w:t>
      </w:r>
      <w:r>
        <w:rPr/>
        <w:t>from</w:t>
      </w:r>
      <w:r>
        <w:rPr>
          <w:spacing w:val="-3"/>
        </w:rPr>
        <w:t> </w:t>
      </w:r>
      <w:r>
        <w:rPr/>
        <w:t>Payroll</w:t>
      </w:r>
      <w:r>
        <w:rPr>
          <w:spacing w:val="-3"/>
        </w:rPr>
        <w:t> </w:t>
      </w:r>
      <w:r>
        <w:rPr/>
        <w:t>Tax</w:t>
      </w:r>
      <w:r>
        <w:rPr>
          <w:spacing w:val="-3"/>
        </w:rPr>
        <w:t> </w:t>
      </w:r>
      <w:r>
        <w:rPr/>
        <w:t>transactions</w:t>
      </w:r>
      <w:r>
        <w:rPr>
          <w:spacing w:val="-3"/>
        </w:rPr>
        <w:t> </w:t>
      </w:r>
      <w:r>
        <w:rPr/>
        <w:t>and</w:t>
      </w:r>
      <w:r>
        <w:rPr>
          <w:spacing w:val="-3"/>
        </w:rPr>
        <w:t> </w:t>
      </w:r>
      <w:r>
        <w:rPr/>
        <w:t>funded</w:t>
      </w:r>
      <w:r>
        <w:rPr>
          <w:spacing w:val="-3"/>
        </w:rPr>
        <w:t> </w:t>
      </w:r>
      <w:r>
        <w:rPr/>
        <w:t>by</w:t>
      </w:r>
      <w:r>
        <w:rPr>
          <w:spacing w:val="-3"/>
        </w:rPr>
        <w:t> </w:t>
      </w:r>
      <w:r>
        <w:rPr/>
        <w:t>the</w:t>
      </w:r>
      <w:r>
        <w:rPr>
          <w:spacing w:val="-3"/>
        </w:rPr>
        <w:t> </w:t>
      </w:r>
      <w:r>
        <w:rPr/>
        <w:t>Concentration Account – departments generally don’t use this account as it is populated automatically by the PeopleSoft system.</w:t>
      </w:r>
    </w:p>
    <w:p>
      <w:pPr>
        <w:pStyle w:val="BodyText"/>
        <w:ind w:left="0"/>
      </w:pPr>
    </w:p>
    <w:p>
      <w:pPr>
        <w:pStyle w:val="BodyText"/>
      </w:pPr>
      <w:r>
        <w:rPr>
          <w:color w:val="0000FF"/>
          <w:u w:val="single" w:color="0000FF"/>
        </w:rPr>
        <w:t>112700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Cash in</w:t>
      </w:r>
      <w:r>
        <w:rPr>
          <w:color w:val="0000FF"/>
          <w:spacing w:val="-1"/>
          <w:u w:val="single" w:color="0000FF"/>
        </w:rPr>
        <w:t> </w:t>
      </w:r>
      <w:r>
        <w:rPr>
          <w:color w:val="0000FF"/>
          <w:u w:val="single" w:color="0000FF"/>
        </w:rPr>
        <w:t>Bank -</w:t>
      </w:r>
      <w:r>
        <w:rPr>
          <w:color w:val="0000FF"/>
          <w:spacing w:val="-2"/>
          <w:u w:val="single" w:color="0000FF"/>
        </w:rPr>
        <w:t> </w:t>
      </w:r>
      <w:r>
        <w:rPr>
          <w:color w:val="0000FF"/>
          <w:u w:val="single" w:color="0000FF"/>
        </w:rPr>
        <w:t>Student </w:t>
      </w:r>
      <w:r>
        <w:rPr>
          <w:color w:val="0000FF"/>
          <w:spacing w:val="-2"/>
          <w:u w:val="single" w:color="0000FF"/>
        </w:rPr>
        <w:t>Financial</w:t>
      </w:r>
    </w:p>
    <w:p>
      <w:pPr>
        <w:pStyle w:val="BodyText"/>
        <w:ind w:right="476"/>
      </w:pPr>
      <w:r>
        <w:rPr/>
        <w:t>Represents</w:t>
      </w:r>
      <w:r>
        <w:rPr>
          <w:spacing w:val="-4"/>
        </w:rPr>
        <w:t> </w:t>
      </w:r>
      <w:r>
        <w:rPr/>
        <w:t>cash</w:t>
      </w:r>
      <w:r>
        <w:rPr>
          <w:spacing w:val="-3"/>
        </w:rPr>
        <w:t> </w:t>
      </w:r>
      <w:r>
        <w:rPr/>
        <w:t>in</w:t>
      </w:r>
      <w:r>
        <w:rPr>
          <w:spacing w:val="-3"/>
        </w:rPr>
        <w:t> </w:t>
      </w:r>
      <w:r>
        <w:rPr/>
        <w:t>bank</w:t>
      </w:r>
      <w:r>
        <w:rPr>
          <w:spacing w:val="-5"/>
        </w:rPr>
        <w:t> </w:t>
      </w:r>
      <w:r>
        <w:rPr/>
        <w:t>resulting</w:t>
      </w:r>
      <w:r>
        <w:rPr>
          <w:spacing w:val="-5"/>
        </w:rPr>
        <w:t> </w:t>
      </w:r>
      <w:r>
        <w:rPr/>
        <w:t>from</w:t>
      </w:r>
      <w:r>
        <w:rPr>
          <w:spacing w:val="-3"/>
        </w:rPr>
        <w:t> </w:t>
      </w:r>
      <w:r>
        <w:rPr/>
        <w:t>Student</w:t>
      </w:r>
      <w:r>
        <w:rPr>
          <w:spacing w:val="-3"/>
        </w:rPr>
        <w:t> </w:t>
      </w:r>
      <w:r>
        <w:rPr/>
        <w:t>Financial</w:t>
      </w:r>
      <w:r>
        <w:rPr>
          <w:spacing w:val="-3"/>
        </w:rPr>
        <w:t> </w:t>
      </w:r>
      <w:r>
        <w:rPr/>
        <w:t>transactions</w:t>
      </w:r>
      <w:r>
        <w:rPr>
          <w:spacing w:val="-3"/>
        </w:rPr>
        <w:t> </w:t>
      </w:r>
      <w:r>
        <w:rPr/>
        <w:t>–</w:t>
      </w:r>
      <w:r>
        <w:rPr>
          <w:spacing w:val="-3"/>
        </w:rPr>
        <w:t> </w:t>
      </w:r>
      <w:r>
        <w:rPr/>
        <w:t>departments</w:t>
      </w:r>
      <w:r>
        <w:rPr>
          <w:spacing w:val="-4"/>
        </w:rPr>
        <w:t> </w:t>
      </w:r>
      <w:r>
        <w:rPr/>
        <w:t>generally don’t use this account as it is populated automatically by the PeopleSoft system.</w:t>
      </w:r>
    </w:p>
    <w:p>
      <w:pPr>
        <w:pStyle w:val="BodyText"/>
        <w:ind w:left="0"/>
      </w:pPr>
    </w:p>
    <w:p>
      <w:pPr>
        <w:pStyle w:val="BodyText"/>
      </w:pPr>
      <w:r>
        <w:rPr>
          <w:color w:val="0000FF"/>
          <w:u w:val="single" w:color="0000FF"/>
        </w:rPr>
        <w:t>112705</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Cash</w:t>
      </w:r>
      <w:r>
        <w:rPr>
          <w:color w:val="0000FF"/>
          <w:spacing w:val="-1"/>
          <w:u w:val="single" w:color="0000FF"/>
        </w:rPr>
        <w:t> </w:t>
      </w:r>
      <w:r>
        <w:rPr>
          <w:color w:val="0000FF"/>
          <w:u w:val="single" w:color="0000FF"/>
        </w:rPr>
        <w:t>Clearing</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Student </w:t>
      </w:r>
      <w:r>
        <w:rPr>
          <w:color w:val="0000FF"/>
          <w:spacing w:val="-2"/>
          <w:u w:val="single" w:color="0000FF"/>
        </w:rPr>
        <w:t>Financial</w:t>
      </w:r>
    </w:p>
    <w:p>
      <w:pPr>
        <w:pStyle w:val="BodyText"/>
      </w:pPr>
      <w:r>
        <w:rPr/>
        <w:t>Not</w:t>
      </w:r>
      <w:r>
        <w:rPr>
          <w:spacing w:val="-1"/>
        </w:rPr>
        <w:t> </w:t>
      </w:r>
      <w:r>
        <w:rPr/>
        <w:t>for</w:t>
      </w:r>
      <w:r>
        <w:rPr>
          <w:spacing w:val="-1"/>
        </w:rPr>
        <w:t> </w:t>
      </w:r>
      <w:r>
        <w:rPr/>
        <w:t>departmental</w:t>
      </w:r>
      <w:r>
        <w:rPr>
          <w:spacing w:val="-1"/>
        </w:rPr>
        <w:t> </w:t>
      </w:r>
      <w:r>
        <w:rPr/>
        <w:t>use</w:t>
      </w:r>
      <w:r>
        <w:rPr>
          <w:spacing w:val="-2"/>
        </w:rPr>
        <w:t> </w:t>
      </w:r>
      <w:r>
        <w:rPr/>
        <w:t>–</w:t>
      </w:r>
      <w:r>
        <w:rPr>
          <w:spacing w:val="-1"/>
        </w:rPr>
        <w:t> </w:t>
      </w:r>
      <w:r>
        <w:rPr/>
        <w:t>used</w:t>
      </w:r>
      <w:r>
        <w:rPr>
          <w:spacing w:val="-1"/>
        </w:rPr>
        <w:t> </w:t>
      </w:r>
      <w:r>
        <w:rPr/>
        <w:t>by</w:t>
      </w:r>
      <w:r>
        <w:rPr>
          <w:spacing w:val="-1"/>
        </w:rPr>
        <w:t> </w:t>
      </w:r>
      <w:r>
        <w:rPr/>
        <w:t>core</w:t>
      </w:r>
      <w:r>
        <w:rPr>
          <w:spacing w:val="-1"/>
        </w:rPr>
        <w:t> </w:t>
      </w:r>
      <w:r>
        <w:rPr/>
        <w:t>offices</w:t>
      </w:r>
      <w:r>
        <w:rPr>
          <w:spacing w:val="-1"/>
        </w:rPr>
        <w:t> </w:t>
      </w:r>
      <w:r>
        <w:rPr>
          <w:spacing w:val="-4"/>
        </w:rPr>
        <w:t>only</w:t>
      </w:r>
    </w:p>
    <w:p>
      <w:pPr>
        <w:pStyle w:val="BodyText"/>
        <w:ind w:left="0"/>
      </w:pPr>
    </w:p>
    <w:p>
      <w:pPr>
        <w:pStyle w:val="BodyText"/>
      </w:pPr>
      <w:r>
        <w:rPr>
          <w:color w:val="0000FF"/>
          <w:u w:val="single" w:color="0000FF"/>
        </w:rPr>
        <w:t>112750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Cash</w:t>
      </w:r>
      <w:r>
        <w:rPr>
          <w:color w:val="0000FF"/>
          <w:spacing w:val="-1"/>
          <w:u w:val="single" w:color="0000FF"/>
        </w:rPr>
        <w:t> </w:t>
      </w:r>
      <w:r>
        <w:rPr>
          <w:color w:val="0000FF"/>
          <w:u w:val="single" w:color="0000FF"/>
        </w:rPr>
        <w:t>in</w:t>
      </w:r>
      <w:r>
        <w:rPr>
          <w:color w:val="0000FF"/>
          <w:spacing w:val="-1"/>
          <w:u w:val="single" w:color="0000FF"/>
        </w:rPr>
        <w:t> </w:t>
      </w:r>
      <w:r>
        <w:rPr>
          <w:color w:val="0000FF"/>
          <w:u w:val="single" w:color="0000FF"/>
        </w:rPr>
        <w:t>Bank</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Student</w:t>
      </w:r>
      <w:r>
        <w:rPr>
          <w:color w:val="0000FF"/>
          <w:spacing w:val="-1"/>
          <w:u w:val="single" w:color="0000FF"/>
        </w:rPr>
        <w:t> </w:t>
      </w:r>
      <w:r>
        <w:rPr>
          <w:color w:val="0000FF"/>
          <w:u w:val="single" w:color="0000FF"/>
        </w:rPr>
        <w:t>Financial </w:t>
      </w:r>
      <w:r>
        <w:rPr>
          <w:color w:val="0000FF"/>
          <w:spacing w:val="-5"/>
          <w:u w:val="single" w:color="0000FF"/>
        </w:rPr>
        <w:t>Fed</w:t>
      </w:r>
    </w:p>
    <w:p>
      <w:pPr>
        <w:pStyle w:val="BodyText"/>
      </w:pPr>
      <w:r>
        <w:rPr/>
        <w:t>Not</w:t>
      </w:r>
      <w:r>
        <w:rPr>
          <w:spacing w:val="-1"/>
        </w:rPr>
        <w:t> </w:t>
      </w:r>
      <w:r>
        <w:rPr/>
        <w:t>for</w:t>
      </w:r>
      <w:r>
        <w:rPr>
          <w:spacing w:val="-1"/>
        </w:rPr>
        <w:t> </w:t>
      </w:r>
      <w:r>
        <w:rPr/>
        <w:t>departmental</w:t>
      </w:r>
      <w:r>
        <w:rPr>
          <w:spacing w:val="-1"/>
        </w:rPr>
        <w:t> </w:t>
      </w:r>
      <w:r>
        <w:rPr/>
        <w:t>use</w:t>
      </w:r>
      <w:r>
        <w:rPr>
          <w:spacing w:val="-2"/>
        </w:rPr>
        <w:t> </w:t>
      </w:r>
      <w:r>
        <w:rPr/>
        <w:t>–</w:t>
      </w:r>
      <w:r>
        <w:rPr>
          <w:spacing w:val="-1"/>
        </w:rPr>
        <w:t> </w:t>
      </w:r>
      <w:r>
        <w:rPr/>
        <w:t>used</w:t>
      </w:r>
      <w:r>
        <w:rPr>
          <w:spacing w:val="-1"/>
        </w:rPr>
        <w:t> </w:t>
      </w:r>
      <w:r>
        <w:rPr/>
        <w:t>by</w:t>
      </w:r>
      <w:r>
        <w:rPr>
          <w:spacing w:val="-1"/>
        </w:rPr>
        <w:t> </w:t>
      </w:r>
      <w:r>
        <w:rPr/>
        <w:t>core</w:t>
      </w:r>
      <w:r>
        <w:rPr>
          <w:spacing w:val="-1"/>
        </w:rPr>
        <w:t> </w:t>
      </w:r>
      <w:r>
        <w:rPr/>
        <w:t>offices </w:t>
      </w:r>
      <w:r>
        <w:rPr>
          <w:spacing w:val="-4"/>
        </w:rPr>
        <w:t>only</w:t>
      </w:r>
    </w:p>
    <w:p>
      <w:pPr>
        <w:pStyle w:val="BodyText"/>
        <w:ind w:left="0"/>
      </w:pPr>
    </w:p>
    <w:p>
      <w:pPr>
        <w:pStyle w:val="BodyText"/>
        <w:spacing w:before="1"/>
      </w:pPr>
      <w:r>
        <w:rPr>
          <w:color w:val="0000FF"/>
          <w:u w:val="single" w:color="0000FF"/>
        </w:rPr>
        <w:t>112850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Cash</w:t>
      </w:r>
      <w:r>
        <w:rPr>
          <w:color w:val="0000FF"/>
          <w:spacing w:val="-1"/>
          <w:u w:val="single" w:color="0000FF"/>
        </w:rPr>
        <w:t> </w:t>
      </w:r>
      <w:r>
        <w:rPr>
          <w:color w:val="0000FF"/>
          <w:u w:val="single" w:color="0000FF"/>
        </w:rPr>
        <w:t>in</w:t>
      </w:r>
      <w:r>
        <w:rPr>
          <w:color w:val="0000FF"/>
          <w:spacing w:val="-1"/>
          <w:u w:val="single" w:color="0000FF"/>
        </w:rPr>
        <w:t> </w:t>
      </w:r>
      <w:r>
        <w:rPr>
          <w:color w:val="0000FF"/>
          <w:u w:val="single" w:color="0000FF"/>
        </w:rPr>
        <w:t>Bank-Euro</w:t>
      </w:r>
      <w:r>
        <w:rPr>
          <w:color w:val="0000FF"/>
          <w:spacing w:val="-1"/>
          <w:u w:val="single" w:color="0000FF"/>
        </w:rPr>
        <w:t> </w:t>
      </w:r>
      <w:r>
        <w:rPr>
          <w:color w:val="0000FF"/>
          <w:u w:val="single" w:color="0000FF"/>
        </w:rPr>
        <w:t>(FX</w:t>
      </w:r>
      <w:r>
        <w:rPr>
          <w:color w:val="0000FF"/>
          <w:spacing w:val="-1"/>
          <w:u w:val="single" w:color="0000FF"/>
        </w:rPr>
        <w:t> </w:t>
      </w:r>
      <w:r>
        <w:rPr>
          <w:color w:val="0000FF"/>
          <w:spacing w:val="-2"/>
          <w:u w:val="single" w:color="0000FF"/>
        </w:rPr>
        <w:t>Account)</w:t>
      </w:r>
    </w:p>
    <w:p>
      <w:pPr>
        <w:pStyle w:val="BodyText"/>
        <w:ind w:left="359" w:right="476"/>
      </w:pPr>
      <w:r>
        <w:rPr/>
        <w:t>This</w:t>
      </w:r>
      <w:r>
        <w:rPr>
          <w:spacing w:val="-3"/>
        </w:rPr>
        <w:t> </w:t>
      </w:r>
      <w:r>
        <w:rPr/>
        <w:t>account</w:t>
      </w:r>
      <w:r>
        <w:rPr>
          <w:spacing w:val="-3"/>
        </w:rPr>
        <w:t> </w:t>
      </w:r>
      <w:r>
        <w:rPr/>
        <w:t>is</w:t>
      </w:r>
      <w:r>
        <w:rPr>
          <w:spacing w:val="-3"/>
        </w:rPr>
        <w:t> </w:t>
      </w:r>
      <w:r>
        <w:rPr/>
        <w:t>used</w:t>
      </w:r>
      <w:r>
        <w:rPr>
          <w:spacing w:val="-4"/>
        </w:rPr>
        <w:t> </w:t>
      </w:r>
      <w:r>
        <w:rPr/>
        <w:t>to</w:t>
      </w:r>
      <w:r>
        <w:rPr>
          <w:spacing w:val="-3"/>
        </w:rPr>
        <w:t> </w:t>
      </w:r>
      <w:r>
        <w:rPr/>
        <w:t>record</w:t>
      </w:r>
      <w:r>
        <w:rPr>
          <w:spacing w:val="-3"/>
        </w:rPr>
        <w:t> </w:t>
      </w:r>
      <w:r>
        <w:rPr/>
        <w:t>Cash</w:t>
      </w:r>
      <w:r>
        <w:rPr>
          <w:spacing w:val="-3"/>
        </w:rPr>
        <w:t> </w:t>
      </w:r>
      <w:r>
        <w:rPr/>
        <w:t>in</w:t>
      </w:r>
      <w:r>
        <w:rPr>
          <w:spacing w:val="-3"/>
        </w:rPr>
        <w:t> </w:t>
      </w:r>
      <w:r>
        <w:rPr/>
        <w:t>Bank</w:t>
      </w:r>
      <w:r>
        <w:rPr>
          <w:spacing w:val="-3"/>
        </w:rPr>
        <w:t> </w:t>
      </w:r>
      <w:r>
        <w:rPr/>
        <w:t>-</w:t>
      </w:r>
      <w:r>
        <w:rPr>
          <w:spacing w:val="-3"/>
        </w:rPr>
        <w:t> </w:t>
      </w:r>
      <w:r>
        <w:rPr/>
        <w:t>Euro</w:t>
      </w:r>
      <w:r>
        <w:rPr>
          <w:spacing w:val="-3"/>
        </w:rPr>
        <w:t> </w:t>
      </w:r>
      <w:r>
        <w:rPr/>
        <w:t>(Foreign</w:t>
      </w:r>
      <w:r>
        <w:rPr>
          <w:spacing w:val="-4"/>
        </w:rPr>
        <w:t> </w:t>
      </w:r>
      <w:r>
        <w:rPr/>
        <w:t>Currency</w:t>
      </w:r>
      <w:r>
        <w:rPr>
          <w:spacing w:val="-3"/>
        </w:rPr>
        <w:t> </w:t>
      </w:r>
      <w:r>
        <w:rPr/>
        <w:t>Account).</w:t>
      </w:r>
      <w:r>
        <w:rPr>
          <w:spacing w:val="-3"/>
        </w:rPr>
        <w:t> </w:t>
      </w:r>
      <w:r>
        <w:rPr/>
        <w:t>Funds</w:t>
      </w:r>
      <w:r>
        <w:rPr>
          <w:spacing w:val="-3"/>
        </w:rPr>
        <w:t> </w:t>
      </w:r>
      <w:r>
        <w:rPr/>
        <w:t>in</w:t>
      </w:r>
      <w:r>
        <w:rPr>
          <w:spacing w:val="-3"/>
        </w:rPr>
        <w:t> </w:t>
      </w:r>
      <w:r>
        <w:rPr/>
        <w:t>this account are in Euros, which cannot be comingled with USD accounts.</w:t>
      </w:r>
    </w:p>
    <w:p>
      <w:pPr>
        <w:pStyle w:val="BodyText"/>
        <w:spacing w:before="276"/>
        <w:ind w:right="5908"/>
      </w:pPr>
      <w:r>
        <w:rPr>
          <w:color w:val="0000FF"/>
          <w:u w:val="single" w:color="0000FF"/>
        </w:rPr>
        <w:t>112900 - Cash in Foreign Bank</w:t>
      </w:r>
      <w:r>
        <w:rPr>
          <w:color w:val="0000FF"/>
          <w:u w:val="none"/>
        </w:rPr>
        <w:t> </w:t>
      </w:r>
      <w:r>
        <w:rPr>
          <w:u w:val="none"/>
        </w:rPr>
        <w:t>Represents</w:t>
      </w:r>
      <w:r>
        <w:rPr>
          <w:spacing w:val="-8"/>
          <w:u w:val="none"/>
        </w:rPr>
        <w:t> </w:t>
      </w:r>
      <w:r>
        <w:rPr>
          <w:u w:val="none"/>
        </w:rPr>
        <w:t>cash</w:t>
      </w:r>
      <w:r>
        <w:rPr>
          <w:spacing w:val="-7"/>
          <w:u w:val="none"/>
        </w:rPr>
        <w:t> </w:t>
      </w:r>
      <w:r>
        <w:rPr>
          <w:u w:val="none"/>
        </w:rPr>
        <w:t>in</w:t>
      </w:r>
      <w:r>
        <w:rPr>
          <w:spacing w:val="-7"/>
          <w:u w:val="none"/>
        </w:rPr>
        <w:t> </w:t>
      </w:r>
      <w:r>
        <w:rPr>
          <w:u w:val="none"/>
        </w:rPr>
        <w:t>any</w:t>
      </w:r>
      <w:r>
        <w:rPr>
          <w:spacing w:val="-7"/>
          <w:u w:val="none"/>
        </w:rPr>
        <w:t> </w:t>
      </w:r>
      <w:r>
        <w:rPr>
          <w:u w:val="none"/>
        </w:rPr>
        <w:t>foreign</w:t>
      </w:r>
      <w:r>
        <w:rPr>
          <w:spacing w:val="-7"/>
          <w:u w:val="none"/>
        </w:rPr>
        <w:t> </w:t>
      </w:r>
      <w:r>
        <w:rPr>
          <w:u w:val="none"/>
        </w:rPr>
        <w:t>bank.</w:t>
      </w:r>
    </w:p>
    <w:p>
      <w:pPr>
        <w:pStyle w:val="BodyText"/>
        <w:spacing w:before="274"/>
      </w:pPr>
      <w:r>
        <w:rPr>
          <w:color w:val="0000FF"/>
          <w:u w:val="single" w:color="0000FF"/>
        </w:rPr>
        <w:t>113000</w:t>
      </w:r>
      <w:r>
        <w:rPr>
          <w:color w:val="0000FF"/>
          <w:spacing w:val="-1"/>
          <w:u w:val="single" w:color="0000FF"/>
        </w:rPr>
        <w:t> </w:t>
      </w:r>
      <w:r>
        <w:rPr>
          <w:color w:val="0000FF"/>
          <w:u w:val="single" w:color="0000FF"/>
        </w:rPr>
        <w:t>- Cash</w:t>
      </w:r>
      <w:r>
        <w:rPr>
          <w:color w:val="0000FF"/>
          <w:spacing w:val="-1"/>
          <w:u w:val="single" w:color="0000FF"/>
        </w:rPr>
        <w:t> </w:t>
      </w:r>
      <w:r>
        <w:rPr>
          <w:color w:val="0000FF"/>
          <w:u w:val="single" w:color="0000FF"/>
        </w:rPr>
        <w:t>with </w:t>
      </w:r>
      <w:r>
        <w:rPr>
          <w:color w:val="0000FF"/>
          <w:spacing w:val="-5"/>
          <w:u w:val="single" w:color="0000FF"/>
        </w:rPr>
        <w:t>SBA</w:t>
      </w:r>
    </w:p>
    <w:p>
      <w:pPr>
        <w:pStyle w:val="BodyText"/>
      </w:pPr>
      <w:r>
        <w:rPr/>
        <w:t>Represents</w:t>
      </w:r>
      <w:r>
        <w:rPr>
          <w:spacing w:val="-4"/>
        </w:rPr>
        <w:t> </w:t>
      </w:r>
      <w:r>
        <w:rPr/>
        <w:t>cash</w:t>
      </w:r>
      <w:r>
        <w:rPr>
          <w:spacing w:val="-1"/>
        </w:rPr>
        <w:t> </w:t>
      </w:r>
      <w:r>
        <w:rPr/>
        <w:t>held</w:t>
      </w:r>
      <w:r>
        <w:rPr>
          <w:spacing w:val="-1"/>
        </w:rPr>
        <w:t> </w:t>
      </w:r>
      <w:r>
        <w:rPr/>
        <w:t>with</w:t>
      </w:r>
      <w:r>
        <w:rPr>
          <w:spacing w:val="-1"/>
        </w:rPr>
        <w:t> </w:t>
      </w:r>
      <w:r>
        <w:rPr/>
        <w:t>the</w:t>
      </w:r>
      <w:r>
        <w:rPr>
          <w:spacing w:val="-1"/>
        </w:rPr>
        <w:t> </w:t>
      </w:r>
      <w:r>
        <w:rPr/>
        <w:t>State</w:t>
      </w:r>
      <w:r>
        <w:rPr>
          <w:spacing w:val="-2"/>
        </w:rPr>
        <w:t> </w:t>
      </w:r>
      <w:r>
        <w:rPr/>
        <w:t>Board</w:t>
      </w:r>
      <w:r>
        <w:rPr>
          <w:spacing w:val="-1"/>
        </w:rPr>
        <w:t> </w:t>
      </w:r>
      <w:r>
        <w:rPr/>
        <w:t>of</w:t>
      </w:r>
      <w:r>
        <w:rPr>
          <w:spacing w:val="-1"/>
        </w:rPr>
        <w:t> </w:t>
      </w:r>
      <w:r>
        <w:rPr>
          <w:spacing w:val="-2"/>
        </w:rPr>
        <w:t>Administration.</w:t>
      </w:r>
    </w:p>
    <w:p>
      <w:pPr>
        <w:pStyle w:val="BodyText"/>
        <w:ind w:left="0"/>
      </w:pPr>
    </w:p>
    <w:p>
      <w:pPr>
        <w:pStyle w:val="BodyText"/>
      </w:pPr>
      <w:r>
        <w:rPr>
          <w:color w:val="0000FF"/>
          <w:u w:val="single" w:color="0000FF"/>
        </w:rPr>
        <w:t>115000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Petty </w:t>
      </w:r>
      <w:r>
        <w:rPr>
          <w:color w:val="0000FF"/>
          <w:spacing w:val="-4"/>
          <w:u w:val="single" w:color="0000FF"/>
        </w:rPr>
        <w:t>Cash</w:t>
      </w:r>
    </w:p>
    <w:p>
      <w:pPr>
        <w:pStyle w:val="BodyText"/>
        <w:spacing w:before="1"/>
        <w:ind w:right="476"/>
      </w:pPr>
      <w:r>
        <w:rPr/>
        <w:t>Represents</w:t>
      </w:r>
      <w:r>
        <w:rPr>
          <w:spacing w:val="-5"/>
        </w:rPr>
        <w:t> </w:t>
      </w:r>
      <w:r>
        <w:rPr/>
        <w:t>cash</w:t>
      </w:r>
      <w:r>
        <w:rPr>
          <w:spacing w:val="-4"/>
        </w:rPr>
        <w:t> </w:t>
      </w:r>
      <w:r>
        <w:rPr/>
        <w:t>held</w:t>
      </w:r>
      <w:r>
        <w:rPr>
          <w:spacing w:val="-4"/>
        </w:rPr>
        <w:t> </w:t>
      </w:r>
      <w:r>
        <w:rPr/>
        <w:t>by</w:t>
      </w:r>
      <w:r>
        <w:rPr>
          <w:spacing w:val="-5"/>
        </w:rPr>
        <w:t> </w:t>
      </w:r>
      <w:r>
        <w:rPr/>
        <w:t>departments</w:t>
      </w:r>
      <w:r>
        <w:rPr>
          <w:spacing w:val="-5"/>
        </w:rPr>
        <w:t> </w:t>
      </w:r>
      <w:r>
        <w:rPr/>
        <w:t>to</w:t>
      </w:r>
      <w:r>
        <w:rPr>
          <w:spacing w:val="-4"/>
        </w:rPr>
        <w:t> </w:t>
      </w:r>
      <w:r>
        <w:rPr/>
        <w:t>conduct</w:t>
      </w:r>
      <w:r>
        <w:rPr>
          <w:spacing w:val="-5"/>
        </w:rPr>
        <w:t> </w:t>
      </w:r>
      <w:r>
        <w:rPr/>
        <w:t>small,</w:t>
      </w:r>
      <w:r>
        <w:rPr>
          <w:spacing w:val="-4"/>
        </w:rPr>
        <w:t> </w:t>
      </w:r>
      <w:r>
        <w:rPr/>
        <w:t>incidental</w:t>
      </w:r>
      <w:r>
        <w:rPr>
          <w:spacing w:val="-4"/>
        </w:rPr>
        <w:t> </w:t>
      </w:r>
      <w:r>
        <w:rPr/>
        <w:t>purchases</w:t>
      </w:r>
      <w:r>
        <w:rPr>
          <w:spacing w:val="-4"/>
        </w:rPr>
        <w:t> </w:t>
      </w:r>
      <w:r>
        <w:rPr/>
        <w:t>or</w:t>
      </w:r>
      <w:r>
        <w:rPr>
          <w:spacing w:val="-4"/>
        </w:rPr>
        <w:t> </w:t>
      </w:r>
      <w:r>
        <w:rPr/>
        <w:t>process reimbursements on behalf of the University.</w:t>
      </w:r>
    </w:p>
    <w:p>
      <w:pPr>
        <w:pStyle w:val="BodyText"/>
        <w:spacing w:before="276"/>
      </w:pPr>
      <w:r>
        <w:rPr>
          <w:color w:val="0000FF"/>
          <w:u w:val="single" w:color="0000FF"/>
        </w:rPr>
        <w:t>116000</w:t>
      </w:r>
      <w:r>
        <w:rPr>
          <w:color w:val="0000FF"/>
          <w:spacing w:val="-1"/>
          <w:u w:val="single" w:color="0000FF"/>
        </w:rPr>
        <w:t> </w:t>
      </w:r>
      <w:r>
        <w:rPr>
          <w:color w:val="0000FF"/>
          <w:u w:val="single" w:color="0000FF"/>
        </w:rPr>
        <w:t>- Change </w:t>
      </w:r>
      <w:r>
        <w:rPr>
          <w:color w:val="0000FF"/>
          <w:spacing w:val="-2"/>
          <w:u w:val="single" w:color="0000FF"/>
        </w:rPr>
        <w:t>Funds</w:t>
      </w:r>
    </w:p>
    <w:p>
      <w:pPr>
        <w:pStyle w:val="BodyText"/>
      </w:pPr>
      <w:r>
        <w:rPr/>
        <w:t>Represents</w:t>
      </w:r>
      <w:r>
        <w:rPr>
          <w:spacing w:val="-3"/>
        </w:rPr>
        <w:t> </w:t>
      </w:r>
      <w:r>
        <w:rPr/>
        <w:t>cash</w:t>
      </w:r>
      <w:r>
        <w:rPr>
          <w:spacing w:val="-1"/>
        </w:rPr>
        <w:t> </w:t>
      </w:r>
      <w:r>
        <w:rPr/>
        <w:t>held</w:t>
      </w:r>
      <w:r>
        <w:rPr>
          <w:spacing w:val="-1"/>
        </w:rPr>
        <w:t> </w:t>
      </w:r>
      <w:r>
        <w:rPr/>
        <w:t>for</w:t>
      </w:r>
      <w:r>
        <w:rPr>
          <w:spacing w:val="-3"/>
        </w:rPr>
        <w:t> </w:t>
      </w:r>
      <w:r>
        <w:rPr/>
        <w:t>the</w:t>
      </w:r>
      <w:r>
        <w:rPr>
          <w:spacing w:val="-1"/>
        </w:rPr>
        <w:t> </w:t>
      </w:r>
      <w:r>
        <w:rPr/>
        <w:t>purpose</w:t>
      </w:r>
      <w:r>
        <w:rPr>
          <w:spacing w:val="-2"/>
        </w:rPr>
        <w:t> </w:t>
      </w:r>
      <w:r>
        <w:rPr/>
        <w:t>of</w:t>
      </w:r>
      <w:r>
        <w:rPr>
          <w:spacing w:val="-1"/>
        </w:rPr>
        <w:t> </w:t>
      </w:r>
      <w:r>
        <w:rPr/>
        <w:t>making</w:t>
      </w:r>
      <w:r>
        <w:rPr>
          <w:spacing w:val="-2"/>
        </w:rPr>
        <w:t> </w:t>
      </w:r>
      <w:r>
        <w:rPr/>
        <w:t>change,</w:t>
      </w:r>
      <w:r>
        <w:rPr>
          <w:spacing w:val="-1"/>
        </w:rPr>
        <w:t> </w:t>
      </w:r>
      <w:r>
        <w:rPr/>
        <w:t>usually</w:t>
      </w:r>
      <w:r>
        <w:rPr>
          <w:spacing w:val="-1"/>
        </w:rPr>
        <w:t> </w:t>
      </w:r>
      <w:r>
        <w:rPr/>
        <w:t>in</w:t>
      </w:r>
      <w:r>
        <w:rPr>
          <w:spacing w:val="-2"/>
        </w:rPr>
        <w:t> </w:t>
      </w:r>
      <w:r>
        <w:rPr/>
        <w:t>the</w:t>
      </w:r>
      <w:r>
        <w:rPr>
          <w:spacing w:val="-1"/>
        </w:rPr>
        <w:t> </w:t>
      </w:r>
      <w:r>
        <w:rPr/>
        <w:t>collection</w:t>
      </w:r>
      <w:r>
        <w:rPr>
          <w:spacing w:val="-1"/>
        </w:rPr>
        <w:t> </w:t>
      </w:r>
      <w:r>
        <w:rPr/>
        <w:t>of</w:t>
      </w:r>
      <w:r>
        <w:rPr>
          <w:spacing w:val="-1"/>
        </w:rPr>
        <w:t> </w:t>
      </w:r>
      <w:r>
        <w:rPr>
          <w:spacing w:val="-2"/>
        </w:rPr>
        <w:t>revenues.</w:t>
      </w:r>
    </w:p>
    <w:p>
      <w:pPr>
        <w:pStyle w:val="BodyText"/>
        <w:spacing w:before="276"/>
      </w:pPr>
      <w:r>
        <w:rPr>
          <w:color w:val="0000FF"/>
          <w:u w:val="single" w:color="0000FF"/>
        </w:rPr>
        <w:t>117000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Cash</w:t>
      </w:r>
      <w:r>
        <w:rPr>
          <w:color w:val="0000FF"/>
          <w:spacing w:val="-2"/>
          <w:u w:val="single" w:color="0000FF"/>
        </w:rPr>
        <w:t> </w:t>
      </w:r>
      <w:r>
        <w:rPr>
          <w:color w:val="0000FF"/>
          <w:u w:val="single" w:color="0000FF"/>
        </w:rPr>
        <w:t>Research</w:t>
      </w:r>
      <w:r>
        <w:rPr>
          <w:color w:val="0000FF"/>
          <w:spacing w:val="-3"/>
          <w:u w:val="single" w:color="0000FF"/>
        </w:rPr>
        <w:t> </w:t>
      </w:r>
      <w:r>
        <w:rPr>
          <w:color w:val="0000FF"/>
          <w:u w:val="single" w:color="0000FF"/>
        </w:rPr>
        <w:t>Participant</w:t>
      </w:r>
      <w:r>
        <w:rPr>
          <w:color w:val="0000FF"/>
          <w:spacing w:val="-2"/>
          <w:u w:val="single" w:color="0000FF"/>
        </w:rPr>
        <w:t> Payment</w:t>
      </w:r>
    </w:p>
    <w:p>
      <w:pPr>
        <w:pStyle w:val="BodyText"/>
        <w:ind w:left="359" w:right="476"/>
      </w:pPr>
      <w:r>
        <w:rPr/>
        <w:t>Represents</w:t>
      </w:r>
      <w:r>
        <w:rPr>
          <w:spacing w:val="-4"/>
        </w:rPr>
        <w:t> </w:t>
      </w:r>
      <w:r>
        <w:rPr/>
        <w:t>cash</w:t>
      </w:r>
      <w:r>
        <w:rPr>
          <w:spacing w:val="-3"/>
        </w:rPr>
        <w:t> </w:t>
      </w:r>
      <w:r>
        <w:rPr/>
        <w:t>held</w:t>
      </w:r>
      <w:r>
        <w:rPr>
          <w:spacing w:val="-4"/>
        </w:rPr>
        <w:t> </w:t>
      </w:r>
      <w:r>
        <w:rPr/>
        <w:t>in</w:t>
      </w:r>
      <w:r>
        <w:rPr>
          <w:spacing w:val="-3"/>
        </w:rPr>
        <w:t> </w:t>
      </w:r>
      <w:r>
        <w:rPr/>
        <w:t>bank</w:t>
      </w:r>
      <w:r>
        <w:rPr>
          <w:spacing w:val="-3"/>
        </w:rPr>
        <w:t> </w:t>
      </w:r>
      <w:r>
        <w:rPr/>
        <w:t>for</w:t>
      </w:r>
      <w:r>
        <w:rPr>
          <w:spacing w:val="-3"/>
        </w:rPr>
        <w:t> </w:t>
      </w:r>
      <w:r>
        <w:rPr/>
        <w:t>the</w:t>
      </w:r>
      <w:r>
        <w:rPr>
          <w:spacing w:val="-3"/>
        </w:rPr>
        <w:t> </w:t>
      </w:r>
      <w:r>
        <w:rPr/>
        <w:t>purpose</w:t>
      </w:r>
      <w:r>
        <w:rPr>
          <w:spacing w:val="-3"/>
        </w:rPr>
        <w:t> </w:t>
      </w:r>
      <w:r>
        <w:rPr/>
        <w:t>of</w:t>
      </w:r>
      <w:r>
        <w:rPr>
          <w:spacing w:val="-4"/>
        </w:rPr>
        <w:t> </w:t>
      </w:r>
      <w:r>
        <w:rPr/>
        <w:t>funding</w:t>
      </w:r>
      <w:r>
        <w:rPr>
          <w:spacing w:val="-3"/>
        </w:rPr>
        <w:t> </w:t>
      </w:r>
      <w:r>
        <w:rPr/>
        <w:t>gift</w:t>
      </w:r>
      <w:r>
        <w:rPr>
          <w:spacing w:val="-3"/>
        </w:rPr>
        <w:t> </w:t>
      </w:r>
      <w:r>
        <w:rPr/>
        <w:t>cards</w:t>
      </w:r>
      <w:r>
        <w:rPr>
          <w:spacing w:val="-3"/>
        </w:rPr>
        <w:t> </w:t>
      </w:r>
      <w:r>
        <w:rPr/>
        <w:t>used</w:t>
      </w:r>
      <w:r>
        <w:rPr>
          <w:spacing w:val="-3"/>
        </w:rPr>
        <w:t> </w:t>
      </w:r>
      <w:r>
        <w:rPr/>
        <w:t>in</w:t>
      </w:r>
      <w:r>
        <w:rPr>
          <w:spacing w:val="-4"/>
        </w:rPr>
        <w:t> </w:t>
      </w:r>
      <w:r>
        <w:rPr/>
        <w:t>the</w:t>
      </w:r>
      <w:r>
        <w:rPr>
          <w:spacing w:val="-3"/>
        </w:rPr>
        <w:t> </w:t>
      </w:r>
      <w:r>
        <w:rPr/>
        <w:t>Research Participant Payment program. Core office use only.</w:t>
      </w:r>
    </w:p>
    <w:p>
      <w:pPr>
        <w:pStyle w:val="BodyText"/>
        <w:ind w:left="0"/>
      </w:pPr>
    </w:p>
    <w:p>
      <w:pPr>
        <w:pStyle w:val="BodyText"/>
        <w:ind w:left="359"/>
      </w:pPr>
      <w:r>
        <w:rPr>
          <w:color w:val="0000FF"/>
          <w:u w:val="single" w:color="0000FF"/>
        </w:rPr>
        <w:t>119000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Restricted</w:t>
      </w:r>
      <w:r>
        <w:rPr>
          <w:color w:val="0000FF"/>
          <w:spacing w:val="-1"/>
          <w:u w:val="single" w:color="0000FF"/>
        </w:rPr>
        <w:t> </w:t>
      </w:r>
      <w:r>
        <w:rPr>
          <w:color w:val="0000FF"/>
          <w:u w:val="single" w:color="0000FF"/>
        </w:rPr>
        <w:t>Cash</w:t>
      </w:r>
      <w:r>
        <w:rPr>
          <w:color w:val="0000FF"/>
          <w:spacing w:val="-1"/>
          <w:u w:val="single" w:color="0000FF"/>
        </w:rPr>
        <w:t> </w:t>
      </w:r>
      <w:r>
        <w:rPr>
          <w:color w:val="0000FF"/>
          <w:u w:val="single" w:color="0000FF"/>
        </w:rPr>
        <w:t>in </w:t>
      </w:r>
      <w:r>
        <w:rPr>
          <w:color w:val="0000FF"/>
          <w:spacing w:val="-4"/>
          <w:u w:val="single" w:color="0000FF"/>
        </w:rPr>
        <w:t>Bank</w:t>
      </w:r>
    </w:p>
    <w:p>
      <w:pPr>
        <w:pStyle w:val="BodyText"/>
      </w:pPr>
      <w:r>
        <w:rPr/>
        <w:t>Represents</w:t>
      </w:r>
      <w:r>
        <w:rPr>
          <w:spacing w:val="-4"/>
        </w:rPr>
        <w:t> </w:t>
      </w:r>
      <w:r>
        <w:rPr/>
        <w:t>cash</w:t>
      </w:r>
      <w:r>
        <w:rPr>
          <w:spacing w:val="-1"/>
        </w:rPr>
        <w:t> </w:t>
      </w:r>
      <w:r>
        <w:rPr/>
        <w:t>in</w:t>
      </w:r>
      <w:r>
        <w:rPr>
          <w:spacing w:val="-1"/>
        </w:rPr>
        <w:t> </w:t>
      </w:r>
      <w:r>
        <w:rPr/>
        <w:t>a bank</w:t>
      </w:r>
      <w:r>
        <w:rPr>
          <w:spacing w:val="-1"/>
        </w:rPr>
        <w:t> </w:t>
      </w:r>
      <w:r>
        <w:rPr/>
        <w:t>that</w:t>
      </w:r>
      <w:r>
        <w:rPr>
          <w:spacing w:val="-2"/>
        </w:rPr>
        <w:t> </w:t>
      </w:r>
      <w:r>
        <w:rPr/>
        <w:t>is</w:t>
      </w:r>
      <w:r>
        <w:rPr>
          <w:spacing w:val="-1"/>
        </w:rPr>
        <w:t> </w:t>
      </w:r>
      <w:r>
        <w:rPr/>
        <w:t>restricted by</w:t>
      </w:r>
      <w:r>
        <w:rPr>
          <w:spacing w:val="-1"/>
        </w:rPr>
        <w:t> </w:t>
      </w:r>
      <w:r>
        <w:rPr/>
        <w:t>law,</w:t>
      </w:r>
      <w:r>
        <w:rPr>
          <w:spacing w:val="-1"/>
        </w:rPr>
        <w:t> </w:t>
      </w:r>
      <w:r>
        <w:rPr/>
        <w:t>covenant,</w:t>
      </w:r>
      <w:r>
        <w:rPr>
          <w:spacing w:val="-3"/>
        </w:rPr>
        <w:t> </w:t>
      </w:r>
      <w:r>
        <w:rPr/>
        <w:t>grant, etc</w:t>
      </w:r>
      <w:r>
        <w:rPr>
          <w:spacing w:val="-1"/>
        </w:rPr>
        <w:t> </w:t>
      </w:r>
      <w:r>
        <w:rPr/>
        <w:t>to</w:t>
      </w:r>
      <w:r>
        <w:rPr>
          <w:spacing w:val="-3"/>
        </w:rPr>
        <w:t> </w:t>
      </w:r>
      <w:r>
        <w:rPr/>
        <w:t>its </w:t>
      </w:r>
      <w:r>
        <w:rPr>
          <w:spacing w:val="-4"/>
        </w:rPr>
        <w:t>use.</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119100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Restricted</w:t>
      </w:r>
      <w:r>
        <w:rPr>
          <w:color w:val="0000FF"/>
          <w:spacing w:val="-1"/>
          <w:u w:val="single" w:color="0000FF"/>
        </w:rPr>
        <w:t> </w:t>
      </w:r>
      <w:r>
        <w:rPr>
          <w:color w:val="0000FF"/>
          <w:u w:val="single" w:color="0000FF"/>
        </w:rPr>
        <w:t>Cash</w:t>
      </w:r>
      <w:r>
        <w:rPr>
          <w:color w:val="0000FF"/>
          <w:spacing w:val="-1"/>
          <w:u w:val="single" w:color="0000FF"/>
        </w:rPr>
        <w:t> </w:t>
      </w:r>
      <w:r>
        <w:rPr>
          <w:color w:val="0000FF"/>
          <w:spacing w:val="-5"/>
          <w:u w:val="single" w:color="0000FF"/>
        </w:rPr>
        <w:t>DSO</w:t>
      </w:r>
    </w:p>
    <w:p>
      <w:pPr>
        <w:pStyle w:val="BodyText"/>
        <w:ind w:right="476"/>
      </w:pPr>
      <w:r>
        <w:rPr/>
        <w:t>Represents</w:t>
      </w:r>
      <w:r>
        <w:rPr>
          <w:spacing w:val="-4"/>
        </w:rPr>
        <w:t> </w:t>
      </w:r>
      <w:r>
        <w:rPr/>
        <w:t>cash</w:t>
      </w:r>
      <w:r>
        <w:rPr>
          <w:spacing w:val="-3"/>
        </w:rPr>
        <w:t> </w:t>
      </w:r>
      <w:r>
        <w:rPr/>
        <w:t>held</w:t>
      </w:r>
      <w:r>
        <w:rPr>
          <w:spacing w:val="-3"/>
        </w:rPr>
        <w:t> </w:t>
      </w:r>
      <w:r>
        <w:rPr/>
        <w:t>by</w:t>
      </w:r>
      <w:r>
        <w:rPr>
          <w:spacing w:val="-4"/>
        </w:rPr>
        <w:t> </w:t>
      </w:r>
      <w:r>
        <w:rPr/>
        <w:t>a</w:t>
      </w:r>
      <w:r>
        <w:rPr>
          <w:spacing w:val="-3"/>
        </w:rPr>
        <w:t> </w:t>
      </w:r>
      <w:r>
        <w:rPr/>
        <w:t>Direct</w:t>
      </w:r>
      <w:r>
        <w:rPr>
          <w:spacing w:val="-3"/>
        </w:rPr>
        <w:t> </w:t>
      </w:r>
      <w:r>
        <w:rPr/>
        <w:t>Support</w:t>
      </w:r>
      <w:r>
        <w:rPr>
          <w:spacing w:val="-3"/>
        </w:rPr>
        <w:t> </w:t>
      </w:r>
      <w:r>
        <w:rPr/>
        <w:t>Organization</w:t>
      </w:r>
      <w:r>
        <w:rPr>
          <w:spacing w:val="-4"/>
        </w:rPr>
        <w:t> </w:t>
      </w:r>
      <w:r>
        <w:rPr/>
        <w:t>that</w:t>
      </w:r>
      <w:r>
        <w:rPr>
          <w:spacing w:val="-4"/>
        </w:rPr>
        <w:t> </w:t>
      </w:r>
      <w:r>
        <w:rPr/>
        <w:t>is</w:t>
      </w:r>
      <w:r>
        <w:rPr>
          <w:spacing w:val="-4"/>
        </w:rPr>
        <w:t> </w:t>
      </w:r>
      <w:r>
        <w:rPr/>
        <w:t>restricted</w:t>
      </w:r>
      <w:r>
        <w:rPr>
          <w:spacing w:val="-3"/>
        </w:rPr>
        <w:t> </w:t>
      </w:r>
      <w:r>
        <w:rPr/>
        <w:t>by</w:t>
      </w:r>
      <w:r>
        <w:rPr>
          <w:spacing w:val="-4"/>
        </w:rPr>
        <w:t> </w:t>
      </w:r>
      <w:r>
        <w:rPr/>
        <w:t>law,</w:t>
      </w:r>
      <w:r>
        <w:rPr>
          <w:spacing w:val="-3"/>
        </w:rPr>
        <w:t> </w:t>
      </w:r>
      <w:r>
        <w:rPr/>
        <w:t>covenant,</w:t>
      </w:r>
      <w:r>
        <w:rPr>
          <w:spacing w:val="-3"/>
        </w:rPr>
        <w:t> </w:t>
      </w:r>
      <w:r>
        <w:rPr/>
        <w:t>grant, etc to its use.</w:t>
      </w:r>
    </w:p>
    <w:p>
      <w:pPr>
        <w:pStyle w:val="BodyText"/>
        <w:ind w:left="0"/>
      </w:pPr>
    </w:p>
    <w:p>
      <w:pPr>
        <w:spacing w:before="0"/>
        <w:ind w:left="360" w:right="0" w:firstLine="0"/>
        <w:jc w:val="left"/>
        <w:rPr>
          <w:sz w:val="24"/>
        </w:rPr>
      </w:pPr>
      <w:r>
        <w:rPr>
          <w:b/>
          <w:sz w:val="24"/>
        </w:rPr>
        <w:t>Investments</w:t>
      </w:r>
      <w:r>
        <w:rPr>
          <w:b/>
          <w:spacing w:val="-4"/>
          <w:sz w:val="24"/>
        </w:rPr>
        <w:t> </w:t>
      </w:r>
      <w:r>
        <w:rPr>
          <w:sz w:val="24"/>
        </w:rPr>
        <w:t>(120000-</w:t>
      </w:r>
      <w:r>
        <w:rPr>
          <w:spacing w:val="-2"/>
          <w:sz w:val="24"/>
        </w:rPr>
        <w:t>129999)</w:t>
      </w:r>
    </w:p>
    <w:p>
      <w:pPr>
        <w:pStyle w:val="BodyText"/>
        <w:ind w:left="0"/>
      </w:pPr>
    </w:p>
    <w:p>
      <w:pPr>
        <w:pStyle w:val="BodyText"/>
        <w:ind w:right="403"/>
      </w:pPr>
      <w:r>
        <w:rPr/>
        <w:t>Includes</w:t>
      </w:r>
      <w:r>
        <w:rPr>
          <w:spacing w:val="-3"/>
        </w:rPr>
        <w:t> </w:t>
      </w:r>
      <w:r>
        <w:rPr/>
        <w:t>the</w:t>
      </w:r>
      <w:r>
        <w:rPr>
          <w:spacing w:val="-3"/>
        </w:rPr>
        <w:t> </w:t>
      </w:r>
      <w:r>
        <w:rPr/>
        <w:t>cost</w:t>
      </w:r>
      <w:r>
        <w:rPr>
          <w:spacing w:val="-2"/>
        </w:rPr>
        <w:t> </w:t>
      </w:r>
      <w:r>
        <w:rPr/>
        <w:t>of</w:t>
      </w:r>
      <w:r>
        <w:rPr>
          <w:spacing w:val="-3"/>
        </w:rPr>
        <w:t> </w:t>
      </w:r>
      <w:r>
        <w:rPr/>
        <w:t>investments,</w:t>
      </w:r>
      <w:r>
        <w:rPr>
          <w:spacing w:val="-2"/>
        </w:rPr>
        <w:t> </w:t>
      </w:r>
      <w:r>
        <w:rPr/>
        <w:t>temporary</w:t>
      </w:r>
      <w:r>
        <w:rPr>
          <w:spacing w:val="-2"/>
        </w:rPr>
        <w:t> </w:t>
      </w:r>
      <w:r>
        <w:rPr/>
        <w:t>in</w:t>
      </w:r>
      <w:r>
        <w:rPr>
          <w:spacing w:val="-2"/>
        </w:rPr>
        <w:t> </w:t>
      </w:r>
      <w:r>
        <w:rPr/>
        <w:t>nature,</w:t>
      </w:r>
      <w:r>
        <w:rPr>
          <w:spacing w:val="-2"/>
        </w:rPr>
        <w:t> </w:t>
      </w:r>
      <w:r>
        <w:rPr/>
        <w:t>for</w:t>
      </w:r>
      <w:r>
        <w:rPr>
          <w:spacing w:val="-3"/>
        </w:rPr>
        <w:t> </w:t>
      </w:r>
      <w:r>
        <w:rPr/>
        <w:t>the</w:t>
      </w:r>
      <w:r>
        <w:rPr>
          <w:spacing w:val="-3"/>
        </w:rPr>
        <w:t> </w:t>
      </w:r>
      <w:r>
        <w:rPr/>
        <w:t>purpose</w:t>
      </w:r>
      <w:r>
        <w:rPr>
          <w:spacing w:val="-2"/>
        </w:rPr>
        <w:t> </w:t>
      </w:r>
      <w:r>
        <w:rPr/>
        <w:t>of</w:t>
      </w:r>
      <w:r>
        <w:rPr>
          <w:spacing w:val="-2"/>
        </w:rPr>
        <w:t> </w:t>
      </w:r>
      <w:r>
        <w:rPr/>
        <w:t>earning</w:t>
      </w:r>
      <w:r>
        <w:rPr>
          <w:spacing w:val="-4"/>
        </w:rPr>
        <w:t> </w:t>
      </w:r>
      <w:r>
        <w:rPr/>
        <w:t>income</w:t>
      </w:r>
      <w:r>
        <w:rPr>
          <w:spacing w:val="-2"/>
        </w:rPr>
        <w:t> </w:t>
      </w:r>
      <w:r>
        <w:rPr/>
        <w:t>on</w:t>
      </w:r>
      <w:r>
        <w:rPr>
          <w:spacing w:val="-2"/>
        </w:rPr>
        <w:t> </w:t>
      </w:r>
      <w:r>
        <w:rPr/>
        <w:t>fund cash not immediately needed for operations. It includes marketable state and municipal securities, marketable foreign government securities and marketable corporate securities).</w:t>
      </w:r>
    </w:p>
    <w:p>
      <w:pPr>
        <w:pStyle w:val="BodyText"/>
        <w:ind w:left="0"/>
      </w:pPr>
    </w:p>
    <w:p>
      <w:pPr>
        <w:pStyle w:val="BodyText"/>
      </w:pPr>
      <w:r>
        <w:rPr>
          <w:color w:val="0000FF"/>
          <w:u w:val="single" w:color="0000FF"/>
        </w:rPr>
        <w:t>121100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Investments</w:t>
      </w:r>
      <w:r>
        <w:rPr>
          <w:color w:val="0000FF"/>
          <w:spacing w:val="-1"/>
          <w:u w:val="single" w:color="0000FF"/>
        </w:rPr>
        <w:t> </w:t>
      </w:r>
      <w:r>
        <w:rPr>
          <w:color w:val="0000FF"/>
          <w:u w:val="single" w:color="0000FF"/>
        </w:rPr>
        <w:t>SBA</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Beginning</w:t>
      </w:r>
      <w:r>
        <w:rPr>
          <w:color w:val="0000FF"/>
          <w:spacing w:val="-1"/>
          <w:u w:val="single" w:color="0000FF"/>
        </w:rPr>
        <w:t> </w:t>
      </w:r>
      <w:r>
        <w:rPr>
          <w:color w:val="0000FF"/>
          <w:spacing w:val="-2"/>
          <w:u w:val="single" w:color="0000FF"/>
        </w:rPr>
        <w:t>Balance</w:t>
      </w:r>
    </w:p>
    <w:p>
      <w:pPr>
        <w:pStyle w:val="BodyText"/>
        <w:ind w:right="330"/>
      </w:pPr>
      <w:r>
        <w:rPr/>
        <w:t>The University generally pools its cash in excess of operating needs to achieve the best investment</w:t>
      </w:r>
      <w:r>
        <w:rPr>
          <w:spacing w:val="-3"/>
        </w:rPr>
        <w:t> </w:t>
      </w:r>
      <w:r>
        <w:rPr/>
        <w:t>returns.</w:t>
      </w:r>
      <w:r>
        <w:rPr>
          <w:spacing w:val="-3"/>
        </w:rPr>
        <w:t> </w:t>
      </w:r>
      <w:r>
        <w:rPr/>
        <w:t>This</w:t>
      </w:r>
      <w:r>
        <w:rPr>
          <w:spacing w:val="-3"/>
        </w:rPr>
        <w:t> </w:t>
      </w:r>
      <w:r>
        <w:rPr/>
        <w:t>represents</w:t>
      </w:r>
      <w:r>
        <w:rPr>
          <w:spacing w:val="-3"/>
        </w:rPr>
        <w:t> </w:t>
      </w:r>
      <w:r>
        <w:rPr/>
        <w:t>the</w:t>
      </w:r>
      <w:r>
        <w:rPr>
          <w:spacing w:val="-3"/>
        </w:rPr>
        <w:t> </w:t>
      </w:r>
      <w:r>
        <w:rPr/>
        <w:t>beginning</w:t>
      </w:r>
      <w:r>
        <w:rPr>
          <w:spacing w:val="-4"/>
        </w:rPr>
        <w:t> </w:t>
      </w:r>
      <w:r>
        <w:rPr/>
        <w:t>balance</w:t>
      </w:r>
      <w:r>
        <w:rPr>
          <w:spacing w:val="-3"/>
        </w:rPr>
        <w:t> </w:t>
      </w:r>
      <w:r>
        <w:rPr/>
        <w:t>in</w:t>
      </w:r>
      <w:r>
        <w:rPr>
          <w:spacing w:val="-3"/>
        </w:rPr>
        <w:t> </w:t>
      </w:r>
      <w:r>
        <w:rPr/>
        <w:t>the</w:t>
      </w:r>
      <w:r>
        <w:rPr>
          <w:spacing w:val="-3"/>
        </w:rPr>
        <w:t> </w:t>
      </w:r>
      <w:r>
        <w:rPr/>
        <w:t>period</w:t>
      </w:r>
      <w:r>
        <w:rPr>
          <w:spacing w:val="-4"/>
        </w:rPr>
        <w:t> </w:t>
      </w:r>
      <w:r>
        <w:rPr/>
        <w:t>for</w:t>
      </w:r>
      <w:r>
        <w:rPr>
          <w:spacing w:val="-3"/>
        </w:rPr>
        <w:t> </w:t>
      </w:r>
      <w:r>
        <w:rPr/>
        <w:t>investments</w:t>
      </w:r>
      <w:r>
        <w:rPr>
          <w:spacing w:val="-3"/>
        </w:rPr>
        <w:t> </w:t>
      </w:r>
      <w:r>
        <w:rPr/>
        <w:t>of</w:t>
      </w:r>
      <w:r>
        <w:rPr>
          <w:spacing w:val="-3"/>
        </w:rPr>
        <w:t> </w:t>
      </w:r>
      <w:r>
        <w:rPr/>
        <w:t>pooled funds with the State Board of Administration.</w:t>
      </w:r>
    </w:p>
    <w:p>
      <w:pPr>
        <w:pStyle w:val="BodyText"/>
        <w:ind w:left="0"/>
      </w:pPr>
    </w:p>
    <w:p>
      <w:pPr>
        <w:pStyle w:val="BodyText"/>
        <w:ind w:left="359"/>
      </w:pPr>
      <w:r>
        <w:rPr>
          <w:color w:val="0000FF"/>
          <w:u w:val="single" w:color="0000FF"/>
        </w:rPr>
        <w:t>121200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Purchases</w:t>
      </w:r>
      <w:r>
        <w:rPr>
          <w:color w:val="0000FF"/>
          <w:spacing w:val="-1"/>
          <w:u w:val="single" w:color="0000FF"/>
        </w:rPr>
        <w:t> </w:t>
      </w:r>
      <w:r>
        <w:rPr>
          <w:color w:val="0000FF"/>
          <w:u w:val="single" w:color="0000FF"/>
        </w:rPr>
        <w:t>of</w:t>
      </w:r>
      <w:r>
        <w:rPr>
          <w:color w:val="0000FF"/>
          <w:spacing w:val="-1"/>
          <w:u w:val="single" w:color="0000FF"/>
        </w:rPr>
        <w:t> </w:t>
      </w:r>
      <w:r>
        <w:rPr>
          <w:color w:val="0000FF"/>
          <w:u w:val="single" w:color="0000FF"/>
        </w:rPr>
        <w:t>Investments</w:t>
      </w:r>
      <w:r>
        <w:rPr>
          <w:color w:val="0000FF"/>
          <w:spacing w:val="-1"/>
          <w:u w:val="single" w:color="0000FF"/>
        </w:rPr>
        <w:t> </w:t>
      </w:r>
      <w:r>
        <w:rPr>
          <w:color w:val="0000FF"/>
          <w:spacing w:val="-5"/>
          <w:u w:val="single" w:color="0000FF"/>
        </w:rPr>
        <w:t>SBA</w:t>
      </w:r>
    </w:p>
    <w:p>
      <w:pPr>
        <w:pStyle w:val="BodyText"/>
      </w:pPr>
      <w:r>
        <w:rPr/>
        <w:t>Represents</w:t>
      </w:r>
      <w:r>
        <w:rPr>
          <w:spacing w:val="-5"/>
        </w:rPr>
        <w:t> </w:t>
      </w:r>
      <w:r>
        <w:rPr/>
        <w:t>purchases</w:t>
      </w:r>
      <w:r>
        <w:rPr>
          <w:spacing w:val="-1"/>
        </w:rPr>
        <w:t> </w:t>
      </w:r>
      <w:r>
        <w:rPr/>
        <w:t>of</w:t>
      </w:r>
      <w:r>
        <w:rPr>
          <w:spacing w:val="-2"/>
        </w:rPr>
        <w:t> </w:t>
      </w:r>
      <w:r>
        <w:rPr/>
        <w:t>investments</w:t>
      </w:r>
      <w:r>
        <w:rPr>
          <w:spacing w:val="-3"/>
        </w:rPr>
        <w:t> </w:t>
      </w:r>
      <w:r>
        <w:rPr/>
        <w:t>with</w:t>
      </w:r>
      <w:r>
        <w:rPr>
          <w:spacing w:val="-1"/>
        </w:rPr>
        <w:t> </w:t>
      </w:r>
      <w:r>
        <w:rPr/>
        <w:t>the</w:t>
      </w:r>
      <w:r>
        <w:rPr>
          <w:spacing w:val="-1"/>
        </w:rPr>
        <w:t> </w:t>
      </w:r>
      <w:r>
        <w:rPr/>
        <w:t>State</w:t>
      </w:r>
      <w:r>
        <w:rPr>
          <w:spacing w:val="-2"/>
        </w:rPr>
        <w:t> </w:t>
      </w:r>
      <w:r>
        <w:rPr/>
        <w:t>Board</w:t>
      </w:r>
      <w:r>
        <w:rPr>
          <w:spacing w:val="-1"/>
        </w:rPr>
        <w:t> </w:t>
      </w:r>
      <w:r>
        <w:rPr/>
        <w:t>of</w:t>
      </w:r>
      <w:r>
        <w:rPr>
          <w:spacing w:val="-2"/>
        </w:rPr>
        <w:t> </w:t>
      </w:r>
      <w:r>
        <w:rPr/>
        <w:t>Administration</w:t>
      </w:r>
      <w:r>
        <w:rPr>
          <w:spacing w:val="-2"/>
        </w:rPr>
        <w:t> </w:t>
      </w:r>
      <w:r>
        <w:rPr/>
        <w:t>during</w:t>
      </w:r>
      <w:r>
        <w:rPr>
          <w:spacing w:val="-1"/>
        </w:rPr>
        <w:t> </w:t>
      </w:r>
      <w:r>
        <w:rPr/>
        <w:t>the</w:t>
      </w:r>
      <w:r>
        <w:rPr>
          <w:spacing w:val="-1"/>
        </w:rPr>
        <w:t> </w:t>
      </w:r>
      <w:r>
        <w:rPr>
          <w:spacing w:val="-2"/>
        </w:rPr>
        <w:t>period.</w:t>
      </w:r>
    </w:p>
    <w:p>
      <w:pPr>
        <w:pStyle w:val="BodyText"/>
        <w:ind w:left="0"/>
      </w:pPr>
    </w:p>
    <w:p>
      <w:pPr>
        <w:pStyle w:val="BodyText"/>
      </w:pPr>
      <w:r>
        <w:rPr>
          <w:color w:val="0000FF"/>
          <w:u w:val="single" w:color="0000FF"/>
        </w:rPr>
        <w:t>121300</w:t>
      </w:r>
      <w:r>
        <w:rPr>
          <w:color w:val="0000FF"/>
          <w:spacing w:val="-3"/>
          <w:u w:val="single" w:color="0000FF"/>
        </w:rPr>
        <w:t> </w:t>
      </w:r>
      <w:r>
        <w:rPr>
          <w:color w:val="0000FF"/>
          <w:u w:val="single" w:color="0000FF"/>
        </w:rPr>
        <w:t>-</w:t>
      </w:r>
      <w:r>
        <w:rPr>
          <w:color w:val="0000FF"/>
          <w:spacing w:val="-2"/>
          <w:u w:val="single" w:color="0000FF"/>
        </w:rPr>
        <w:t> </w:t>
      </w:r>
      <w:r>
        <w:rPr>
          <w:color w:val="0000FF"/>
          <w:u w:val="single" w:color="0000FF"/>
        </w:rPr>
        <w:t>Liquidations</w:t>
      </w:r>
      <w:r>
        <w:rPr>
          <w:color w:val="0000FF"/>
          <w:spacing w:val="-2"/>
          <w:u w:val="single" w:color="0000FF"/>
        </w:rPr>
        <w:t> </w:t>
      </w:r>
      <w:r>
        <w:rPr>
          <w:color w:val="0000FF"/>
          <w:u w:val="single" w:color="0000FF"/>
        </w:rPr>
        <w:t>of</w:t>
      </w:r>
      <w:r>
        <w:rPr>
          <w:color w:val="0000FF"/>
          <w:spacing w:val="-2"/>
          <w:u w:val="single" w:color="0000FF"/>
        </w:rPr>
        <w:t> </w:t>
      </w:r>
      <w:r>
        <w:rPr>
          <w:color w:val="0000FF"/>
          <w:u w:val="single" w:color="0000FF"/>
        </w:rPr>
        <w:t>Investments</w:t>
      </w:r>
      <w:r>
        <w:rPr>
          <w:color w:val="0000FF"/>
          <w:spacing w:val="-2"/>
          <w:u w:val="single" w:color="0000FF"/>
        </w:rPr>
        <w:t> </w:t>
      </w:r>
      <w:r>
        <w:rPr>
          <w:color w:val="0000FF"/>
          <w:spacing w:val="-5"/>
          <w:u w:val="single" w:color="0000FF"/>
        </w:rPr>
        <w:t>SBA</w:t>
      </w:r>
    </w:p>
    <w:p>
      <w:pPr>
        <w:pStyle w:val="BodyText"/>
        <w:ind w:right="476"/>
      </w:pPr>
      <w:r>
        <w:rPr/>
        <w:t>Represents</w:t>
      </w:r>
      <w:r>
        <w:rPr>
          <w:spacing w:val="-5"/>
        </w:rPr>
        <w:t> </w:t>
      </w:r>
      <w:r>
        <w:rPr/>
        <w:t>the</w:t>
      </w:r>
      <w:r>
        <w:rPr>
          <w:spacing w:val="-4"/>
        </w:rPr>
        <w:t> </w:t>
      </w:r>
      <w:r>
        <w:rPr/>
        <w:t>liquidations/sales</w:t>
      </w:r>
      <w:r>
        <w:rPr>
          <w:spacing w:val="-4"/>
        </w:rPr>
        <w:t> </w:t>
      </w:r>
      <w:r>
        <w:rPr/>
        <w:t>of</w:t>
      </w:r>
      <w:r>
        <w:rPr>
          <w:spacing w:val="-5"/>
        </w:rPr>
        <w:t> </w:t>
      </w:r>
      <w:r>
        <w:rPr/>
        <w:t>investments</w:t>
      </w:r>
      <w:r>
        <w:rPr>
          <w:spacing w:val="-5"/>
        </w:rPr>
        <w:t> </w:t>
      </w:r>
      <w:r>
        <w:rPr/>
        <w:t>with</w:t>
      </w:r>
      <w:r>
        <w:rPr>
          <w:spacing w:val="-4"/>
        </w:rPr>
        <w:t> </w:t>
      </w:r>
      <w:r>
        <w:rPr/>
        <w:t>the</w:t>
      </w:r>
      <w:r>
        <w:rPr>
          <w:spacing w:val="-4"/>
        </w:rPr>
        <w:t> </w:t>
      </w:r>
      <w:r>
        <w:rPr/>
        <w:t>State</w:t>
      </w:r>
      <w:r>
        <w:rPr>
          <w:spacing w:val="-4"/>
        </w:rPr>
        <w:t> </w:t>
      </w:r>
      <w:r>
        <w:rPr/>
        <w:t>Board</w:t>
      </w:r>
      <w:r>
        <w:rPr>
          <w:spacing w:val="-4"/>
        </w:rPr>
        <w:t> </w:t>
      </w:r>
      <w:r>
        <w:rPr/>
        <w:t>of</w:t>
      </w:r>
      <w:r>
        <w:rPr>
          <w:spacing w:val="-5"/>
        </w:rPr>
        <w:t> </w:t>
      </w:r>
      <w:r>
        <w:rPr/>
        <w:t>Administration</w:t>
      </w:r>
      <w:r>
        <w:rPr>
          <w:spacing w:val="-4"/>
        </w:rPr>
        <w:t> </w:t>
      </w:r>
      <w:r>
        <w:rPr/>
        <w:t>during the period.</w:t>
      </w:r>
    </w:p>
    <w:p>
      <w:pPr>
        <w:pStyle w:val="BodyText"/>
        <w:ind w:left="0"/>
      </w:pPr>
    </w:p>
    <w:p>
      <w:pPr>
        <w:pStyle w:val="BodyText"/>
        <w:spacing w:before="1"/>
      </w:pPr>
      <w:r>
        <w:rPr>
          <w:color w:val="0000FF"/>
          <w:u w:val="single" w:color="0000FF"/>
        </w:rPr>
        <w:t>121900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Adjust</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FMV-</w:t>
      </w:r>
      <w:r>
        <w:rPr>
          <w:color w:val="0000FF"/>
          <w:spacing w:val="-5"/>
          <w:u w:val="single" w:color="0000FF"/>
        </w:rPr>
        <w:t>SBA</w:t>
      </w:r>
    </w:p>
    <w:p>
      <w:pPr>
        <w:pStyle w:val="BodyText"/>
        <w:ind w:right="330"/>
      </w:pPr>
      <w:r>
        <w:rPr/>
        <w:t>To</w:t>
      </w:r>
      <w:r>
        <w:rPr>
          <w:spacing w:val="-3"/>
        </w:rPr>
        <w:t> </w:t>
      </w:r>
      <w:r>
        <w:rPr/>
        <w:t>record</w:t>
      </w:r>
      <w:r>
        <w:rPr>
          <w:spacing w:val="-5"/>
        </w:rPr>
        <w:t> </w:t>
      </w:r>
      <w:r>
        <w:rPr/>
        <w:t>fair</w:t>
      </w:r>
      <w:r>
        <w:rPr>
          <w:spacing w:val="-3"/>
        </w:rPr>
        <w:t> </w:t>
      </w:r>
      <w:r>
        <w:rPr/>
        <w:t>market</w:t>
      </w:r>
      <w:r>
        <w:rPr>
          <w:spacing w:val="-3"/>
        </w:rPr>
        <w:t> </w:t>
      </w:r>
      <w:r>
        <w:rPr/>
        <w:t>value</w:t>
      </w:r>
      <w:r>
        <w:rPr>
          <w:spacing w:val="-3"/>
        </w:rPr>
        <w:t> </w:t>
      </w:r>
      <w:r>
        <w:rPr/>
        <w:t>adjustment</w:t>
      </w:r>
      <w:r>
        <w:rPr>
          <w:spacing w:val="-3"/>
        </w:rPr>
        <w:t> </w:t>
      </w:r>
      <w:r>
        <w:rPr/>
        <w:t>to</w:t>
      </w:r>
      <w:r>
        <w:rPr>
          <w:spacing w:val="-3"/>
        </w:rPr>
        <w:t> </w:t>
      </w:r>
      <w:r>
        <w:rPr/>
        <w:t>balance</w:t>
      </w:r>
      <w:r>
        <w:rPr>
          <w:spacing w:val="-4"/>
        </w:rPr>
        <w:t> </w:t>
      </w:r>
      <w:r>
        <w:rPr/>
        <w:t>of</w:t>
      </w:r>
      <w:r>
        <w:rPr>
          <w:spacing w:val="-3"/>
        </w:rPr>
        <w:t> </w:t>
      </w:r>
      <w:r>
        <w:rPr/>
        <w:t>SBA</w:t>
      </w:r>
      <w:r>
        <w:rPr>
          <w:spacing w:val="-4"/>
        </w:rPr>
        <w:t> </w:t>
      </w:r>
      <w:r>
        <w:rPr/>
        <w:t>Investments</w:t>
      </w:r>
      <w:r>
        <w:rPr>
          <w:spacing w:val="-4"/>
        </w:rPr>
        <w:t> </w:t>
      </w:r>
      <w:r>
        <w:rPr/>
        <w:t>recorded</w:t>
      </w:r>
      <w:r>
        <w:rPr>
          <w:spacing w:val="-3"/>
        </w:rPr>
        <w:t> </w:t>
      </w:r>
      <w:r>
        <w:rPr/>
        <w:t>in</w:t>
      </w:r>
      <w:r>
        <w:rPr>
          <w:spacing w:val="-3"/>
        </w:rPr>
        <w:t> </w:t>
      </w:r>
      <w:r>
        <w:rPr/>
        <w:t>PeopleSoft. Financial Reporting use only.</w:t>
      </w:r>
    </w:p>
    <w:p>
      <w:pPr>
        <w:pStyle w:val="BodyText"/>
        <w:spacing w:before="274"/>
      </w:pPr>
      <w:r>
        <w:rPr>
          <w:color w:val="0000FF"/>
          <w:u w:val="single" w:color="0000FF"/>
        </w:rPr>
        <w:t>122100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Investments</w:t>
      </w:r>
      <w:r>
        <w:rPr>
          <w:color w:val="0000FF"/>
          <w:spacing w:val="-2"/>
          <w:u w:val="single" w:color="0000FF"/>
        </w:rPr>
        <w:t> </w:t>
      </w:r>
      <w:r>
        <w:rPr>
          <w:color w:val="0000FF"/>
          <w:u w:val="single" w:color="0000FF"/>
        </w:rPr>
        <w:t>in</w:t>
      </w:r>
      <w:r>
        <w:rPr>
          <w:color w:val="0000FF"/>
          <w:spacing w:val="-3"/>
          <w:u w:val="single" w:color="0000FF"/>
        </w:rPr>
        <w:t> </w:t>
      </w:r>
      <w:r>
        <w:rPr>
          <w:color w:val="0000FF"/>
          <w:u w:val="single" w:color="0000FF"/>
        </w:rPr>
        <w:t>State</w:t>
      </w:r>
      <w:r>
        <w:rPr>
          <w:color w:val="0000FF"/>
          <w:spacing w:val="-2"/>
          <w:u w:val="single" w:color="0000FF"/>
        </w:rPr>
        <w:t> </w:t>
      </w:r>
      <w:r>
        <w:rPr>
          <w:color w:val="0000FF"/>
          <w:u w:val="single" w:color="0000FF"/>
        </w:rPr>
        <w:t>Treasury</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Beginning</w:t>
      </w:r>
      <w:r>
        <w:rPr>
          <w:color w:val="0000FF"/>
          <w:spacing w:val="-1"/>
          <w:u w:val="single" w:color="0000FF"/>
        </w:rPr>
        <w:t> </w:t>
      </w:r>
      <w:r>
        <w:rPr>
          <w:color w:val="0000FF"/>
          <w:spacing w:val="-2"/>
          <w:u w:val="single" w:color="0000FF"/>
        </w:rPr>
        <w:t>Balance</w:t>
      </w:r>
    </w:p>
    <w:p>
      <w:pPr>
        <w:pStyle w:val="BodyText"/>
        <w:ind w:right="330"/>
      </w:pPr>
      <w:r>
        <w:rPr/>
        <w:t>The University generally pools its cash in excess of operating needs to achieve the best investment</w:t>
      </w:r>
      <w:r>
        <w:rPr>
          <w:spacing w:val="-3"/>
        </w:rPr>
        <w:t> </w:t>
      </w:r>
      <w:r>
        <w:rPr/>
        <w:t>returns.</w:t>
      </w:r>
      <w:r>
        <w:rPr>
          <w:spacing w:val="-3"/>
        </w:rPr>
        <w:t> </w:t>
      </w:r>
      <w:r>
        <w:rPr/>
        <w:t>This</w:t>
      </w:r>
      <w:r>
        <w:rPr>
          <w:spacing w:val="-3"/>
        </w:rPr>
        <w:t> </w:t>
      </w:r>
      <w:r>
        <w:rPr/>
        <w:t>represents</w:t>
      </w:r>
      <w:r>
        <w:rPr>
          <w:spacing w:val="-3"/>
        </w:rPr>
        <w:t> </w:t>
      </w:r>
      <w:r>
        <w:rPr/>
        <w:t>the</w:t>
      </w:r>
      <w:r>
        <w:rPr>
          <w:spacing w:val="-3"/>
        </w:rPr>
        <w:t> </w:t>
      </w:r>
      <w:r>
        <w:rPr/>
        <w:t>beginning</w:t>
      </w:r>
      <w:r>
        <w:rPr>
          <w:spacing w:val="-4"/>
        </w:rPr>
        <w:t> </w:t>
      </w:r>
      <w:r>
        <w:rPr/>
        <w:t>balance</w:t>
      </w:r>
      <w:r>
        <w:rPr>
          <w:spacing w:val="-3"/>
        </w:rPr>
        <w:t> </w:t>
      </w:r>
      <w:r>
        <w:rPr/>
        <w:t>in</w:t>
      </w:r>
      <w:r>
        <w:rPr>
          <w:spacing w:val="-3"/>
        </w:rPr>
        <w:t> </w:t>
      </w:r>
      <w:r>
        <w:rPr/>
        <w:t>the</w:t>
      </w:r>
      <w:r>
        <w:rPr>
          <w:spacing w:val="-3"/>
        </w:rPr>
        <w:t> </w:t>
      </w:r>
      <w:r>
        <w:rPr/>
        <w:t>period</w:t>
      </w:r>
      <w:r>
        <w:rPr>
          <w:spacing w:val="-4"/>
        </w:rPr>
        <w:t> </w:t>
      </w:r>
      <w:r>
        <w:rPr/>
        <w:t>for</w:t>
      </w:r>
      <w:r>
        <w:rPr>
          <w:spacing w:val="-3"/>
        </w:rPr>
        <w:t> </w:t>
      </w:r>
      <w:r>
        <w:rPr/>
        <w:t>investments</w:t>
      </w:r>
      <w:r>
        <w:rPr>
          <w:spacing w:val="-3"/>
        </w:rPr>
        <w:t> </w:t>
      </w:r>
      <w:r>
        <w:rPr/>
        <w:t>of</w:t>
      </w:r>
      <w:r>
        <w:rPr>
          <w:spacing w:val="-3"/>
        </w:rPr>
        <w:t> </w:t>
      </w:r>
      <w:r>
        <w:rPr/>
        <w:t>pooled funds with the State Treasurer.</w:t>
      </w:r>
    </w:p>
    <w:p>
      <w:pPr>
        <w:pStyle w:val="BodyText"/>
        <w:ind w:left="0"/>
      </w:pPr>
    </w:p>
    <w:p>
      <w:pPr>
        <w:pStyle w:val="BodyText"/>
        <w:spacing w:before="1"/>
      </w:pPr>
      <w:r>
        <w:rPr>
          <w:color w:val="0000FF"/>
          <w:u w:val="single" w:color="0000FF"/>
        </w:rPr>
        <w:t>122200</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Purchases</w:t>
      </w:r>
      <w:r>
        <w:rPr>
          <w:color w:val="0000FF"/>
          <w:spacing w:val="-1"/>
          <w:u w:val="single" w:color="0000FF"/>
        </w:rPr>
        <w:t> </w:t>
      </w:r>
      <w:r>
        <w:rPr>
          <w:color w:val="0000FF"/>
          <w:u w:val="single" w:color="0000FF"/>
        </w:rPr>
        <w:t>of</w:t>
      </w:r>
      <w:r>
        <w:rPr>
          <w:color w:val="0000FF"/>
          <w:spacing w:val="-1"/>
          <w:u w:val="single" w:color="0000FF"/>
        </w:rPr>
        <w:t> </w:t>
      </w:r>
      <w:r>
        <w:rPr>
          <w:color w:val="0000FF"/>
          <w:u w:val="single" w:color="0000FF"/>
        </w:rPr>
        <w:t>Investments</w:t>
      </w:r>
      <w:r>
        <w:rPr>
          <w:color w:val="0000FF"/>
          <w:spacing w:val="-3"/>
          <w:u w:val="single" w:color="0000FF"/>
        </w:rPr>
        <w:t> </w:t>
      </w:r>
      <w:r>
        <w:rPr>
          <w:color w:val="0000FF"/>
          <w:u w:val="single" w:color="0000FF"/>
        </w:rPr>
        <w:t>in</w:t>
      </w:r>
      <w:r>
        <w:rPr>
          <w:color w:val="0000FF"/>
          <w:spacing w:val="-2"/>
          <w:u w:val="single" w:color="0000FF"/>
        </w:rPr>
        <w:t> </w:t>
      </w:r>
      <w:r>
        <w:rPr>
          <w:color w:val="0000FF"/>
          <w:u w:val="single" w:color="0000FF"/>
        </w:rPr>
        <w:t>State</w:t>
      </w:r>
      <w:r>
        <w:rPr>
          <w:color w:val="0000FF"/>
          <w:spacing w:val="-1"/>
          <w:u w:val="single" w:color="0000FF"/>
        </w:rPr>
        <w:t> </w:t>
      </w:r>
      <w:r>
        <w:rPr>
          <w:color w:val="0000FF"/>
          <w:spacing w:val="-2"/>
          <w:u w:val="single" w:color="0000FF"/>
        </w:rPr>
        <w:t>Treasury</w:t>
      </w:r>
    </w:p>
    <w:p>
      <w:pPr>
        <w:pStyle w:val="BodyText"/>
      </w:pPr>
      <w:r>
        <w:rPr/>
        <w:t>Represents</w:t>
      </w:r>
      <w:r>
        <w:rPr>
          <w:spacing w:val="-5"/>
        </w:rPr>
        <w:t> </w:t>
      </w:r>
      <w:r>
        <w:rPr/>
        <w:t>the</w:t>
      </w:r>
      <w:r>
        <w:rPr>
          <w:spacing w:val="-1"/>
        </w:rPr>
        <w:t> </w:t>
      </w:r>
      <w:r>
        <w:rPr/>
        <w:t>purchases</w:t>
      </w:r>
      <w:r>
        <w:rPr>
          <w:spacing w:val="-1"/>
        </w:rPr>
        <w:t> </w:t>
      </w:r>
      <w:r>
        <w:rPr/>
        <w:t>of</w:t>
      </w:r>
      <w:r>
        <w:rPr>
          <w:spacing w:val="-1"/>
        </w:rPr>
        <w:t> </w:t>
      </w:r>
      <w:r>
        <w:rPr/>
        <w:t>investments</w:t>
      </w:r>
      <w:r>
        <w:rPr>
          <w:spacing w:val="-1"/>
        </w:rPr>
        <w:t> </w:t>
      </w:r>
      <w:r>
        <w:rPr/>
        <w:t>with</w:t>
      </w:r>
      <w:r>
        <w:rPr>
          <w:spacing w:val="-4"/>
        </w:rPr>
        <w:t> </w:t>
      </w:r>
      <w:r>
        <w:rPr/>
        <w:t>the</w:t>
      </w:r>
      <w:r>
        <w:rPr>
          <w:spacing w:val="-2"/>
        </w:rPr>
        <w:t> </w:t>
      </w:r>
      <w:r>
        <w:rPr/>
        <w:t>State</w:t>
      </w:r>
      <w:r>
        <w:rPr>
          <w:spacing w:val="-1"/>
        </w:rPr>
        <w:t> </w:t>
      </w:r>
      <w:r>
        <w:rPr/>
        <w:t>Treasurer</w:t>
      </w:r>
      <w:r>
        <w:rPr>
          <w:spacing w:val="-1"/>
        </w:rPr>
        <w:t> </w:t>
      </w:r>
      <w:r>
        <w:rPr/>
        <w:t>during</w:t>
      </w:r>
      <w:r>
        <w:rPr>
          <w:spacing w:val="-1"/>
        </w:rPr>
        <w:t> </w:t>
      </w:r>
      <w:r>
        <w:rPr/>
        <w:t>the</w:t>
      </w:r>
      <w:r>
        <w:rPr>
          <w:spacing w:val="-1"/>
        </w:rPr>
        <w:t> </w:t>
      </w:r>
      <w:r>
        <w:rPr>
          <w:spacing w:val="-2"/>
        </w:rPr>
        <w:t>period.</w:t>
      </w:r>
    </w:p>
    <w:p>
      <w:pPr>
        <w:pStyle w:val="BodyText"/>
        <w:spacing w:before="276"/>
      </w:pPr>
      <w:r>
        <w:rPr>
          <w:color w:val="0000FF"/>
          <w:u w:val="single" w:color="0000FF"/>
        </w:rPr>
        <w:t>122300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Liquidation</w:t>
      </w:r>
      <w:r>
        <w:rPr>
          <w:color w:val="0000FF"/>
          <w:spacing w:val="-2"/>
          <w:u w:val="single" w:color="0000FF"/>
        </w:rPr>
        <w:t> </w:t>
      </w:r>
      <w:r>
        <w:rPr>
          <w:color w:val="0000FF"/>
          <w:u w:val="single" w:color="0000FF"/>
        </w:rPr>
        <w:t>Invest</w:t>
      </w:r>
      <w:r>
        <w:rPr>
          <w:color w:val="0000FF"/>
          <w:spacing w:val="-1"/>
          <w:u w:val="single" w:color="0000FF"/>
        </w:rPr>
        <w:t> </w:t>
      </w:r>
      <w:r>
        <w:rPr>
          <w:color w:val="0000FF"/>
          <w:u w:val="single" w:color="0000FF"/>
        </w:rPr>
        <w:t>State</w:t>
      </w:r>
      <w:r>
        <w:rPr>
          <w:color w:val="0000FF"/>
          <w:spacing w:val="-1"/>
          <w:u w:val="single" w:color="0000FF"/>
        </w:rPr>
        <w:t> </w:t>
      </w:r>
      <w:r>
        <w:rPr>
          <w:color w:val="0000FF"/>
          <w:spacing w:val="-2"/>
          <w:u w:val="single" w:color="0000FF"/>
        </w:rPr>
        <w:t>Treasury</w:t>
      </w:r>
    </w:p>
    <w:p>
      <w:pPr>
        <w:pStyle w:val="BodyText"/>
      </w:pPr>
      <w:r>
        <w:rPr/>
        <w:t>Represents</w:t>
      </w:r>
      <w:r>
        <w:rPr>
          <w:spacing w:val="-5"/>
        </w:rPr>
        <w:t> </w:t>
      </w:r>
      <w:r>
        <w:rPr/>
        <w:t>the</w:t>
      </w:r>
      <w:r>
        <w:rPr>
          <w:spacing w:val="-2"/>
        </w:rPr>
        <w:t> </w:t>
      </w:r>
      <w:r>
        <w:rPr/>
        <w:t>liquidations/sales</w:t>
      </w:r>
      <w:r>
        <w:rPr>
          <w:spacing w:val="-2"/>
        </w:rPr>
        <w:t> </w:t>
      </w:r>
      <w:r>
        <w:rPr/>
        <w:t>of</w:t>
      </w:r>
      <w:r>
        <w:rPr>
          <w:spacing w:val="-3"/>
        </w:rPr>
        <w:t> </w:t>
      </w:r>
      <w:r>
        <w:rPr/>
        <w:t>investments</w:t>
      </w:r>
      <w:r>
        <w:rPr>
          <w:spacing w:val="-3"/>
        </w:rPr>
        <w:t> </w:t>
      </w:r>
      <w:r>
        <w:rPr/>
        <w:t>with</w:t>
      </w:r>
      <w:r>
        <w:rPr>
          <w:spacing w:val="-1"/>
        </w:rPr>
        <w:t> </w:t>
      </w:r>
      <w:r>
        <w:rPr/>
        <w:t>the</w:t>
      </w:r>
      <w:r>
        <w:rPr>
          <w:spacing w:val="-2"/>
        </w:rPr>
        <w:t> </w:t>
      </w:r>
      <w:r>
        <w:rPr/>
        <w:t>State</w:t>
      </w:r>
      <w:r>
        <w:rPr>
          <w:spacing w:val="-2"/>
        </w:rPr>
        <w:t> </w:t>
      </w:r>
      <w:r>
        <w:rPr/>
        <w:t>Treasurer</w:t>
      </w:r>
      <w:r>
        <w:rPr>
          <w:spacing w:val="-3"/>
        </w:rPr>
        <w:t> </w:t>
      </w:r>
      <w:r>
        <w:rPr/>
        <w:t>during</w:t>
      </w:r>
      <w:r>
        <w:rPr>
          <w:spacing w:val="-2"/>
        </w:rPr>
        <w:t> </w:t>
      </w:r>
      <w:r>
        <w:rPr/>
        <w:t>the</w:t>
      </w:r>
      <w:r>
        <w:rPr>
          <w:spacing w:val="-1"/>
        </w:rPr>
        <w:t> </w:t>
      </w:r>
      <w:r>
        <w:rPr>
          <w:spacing w:val="-2"/>
        </w:rPr>
        <w:t>period.</w:t>
      </w:r>
    </w:p>
    <w:p>
      <w:pPr>
        <w:pStyle w:val="BodyText"/>
        <w:spacing w:before="276"/>
        <w:ind w:left="359"/>
      </w:pPr>
      <w:r>
        <w:rPr>
          <w:color w:val="0000FF"/>
          <w:u w:val="single" w:color="0000FF"/>
        </w:rPr>
        <w:t>123100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Investments</w:t>
      </w:r>
      <w:r>
        <w:rPr>
          <w:color w:val="0000FF"/>
          <w:spacing w:val="-1"/>
          <w:u w:val="single" w:color="0000FF"/>
        </w:rPr>
        <w:t> </w:t>
      </w:r>
      <w:r>
        <w:rPr>
          <w:color w:val="0000FF"/>
          <w:u w:val="single" w:color="0000FF"/>
        </w:rPr>
        <w:t>Pooled</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Beginning</w:t>
      </w:r>
      <w:r>
        <w:rPr>
          <w:color w:val="0000FF"/>
          <w:spacing w:val="-1"/>
          <w:u w:val="single" w:color="0000FF"/>
        </w:rPr>
        <w:t> </w:t>
      </w:r>
      <w:r>
        <w:rPr>
          <w:color w:val="0000FF"/>
          <w:spacing w:val="-2"/>
          <w:u w:val="single" w:color="0000FF"/>
        </w:rPr>
        <w:t>Balance</w:t>
      </w:r>
    </w:p>
    <w:p>
      <w:pPr>
        <w:pStyle w:val="BodyText"/>
      </w:pPr>
      <w:r>
        <w:rPr/>
        <w:t>This</w:t>
      </w:r>
      <w:r>
        <w:rPr>
          <w:spacing w:val="-2"/>
        </w:rPr>
        <w:t> </w:t>
      </w:r>
      <w:r>
        <w:rPr/>
        <w:t>is</w:t>
      </w:r>
      <w:r>
        <w:rPr>
          <w:spacing w:val="-1"/>
        </w:rPr>
        <w:t> </w:t>
      </w:r>
      <w:r>
        <w:rPr/>
        <w:t>the</w:t>
      </w:r>
      <w:r>
        <w:rPr>
          <w:spacing w:val="-2"/>
        </w:rPr>
        <w:t> </w:t>
      </w:r>
      <w:r>
        <w:rPr/>
        <w:t>fiscal</w:t>
      </w:r>
      <w:r>
        <w:rPr>
          <w:spacing w:val="-1"/>
        </w:rPr>
        <w:t> </w:t>
      </w:r>
      <w:r>
        <w:rPr/>
        <w:t>year's</w:t>
      </w:r>
      <w:r>
        <w:rPr>
          <w:spacing w:val="-2"/>
        </w:rPr>
        <w:t> </w:t>
      </w:r>
      <w:r>
        <w:rPr/>
        <w:t>beginning</w:t>
      </w:r>
      <w:r>
        <w:rPr>
          <w:spacing w:val="-1"/>
        </w:rPr>
        <w:t> </w:t>
      </w:r>
      <w:r>
        <w:rPr/>
        <w:t>balance</w:t>
      </w:r>
      <w:r>
        <w:rPr>
          <w:spacing w:val="-2"/>
        </w:rPr>
        <w:t> </w:t>
      </w:r>
      <w:r>
        <w:rPr/>
        <w:t>in</w:t>
      </w:r>
      <w:r>
        <w:rPr>
          <w:spacing w:val="-1"/>
        </w:rPr>
        <w:t> </w:t>
      </w:r>
      <w:r>
        <w:rPr/>
        <w:t>Pooled</w:t>
      </w:r>
      <w:r>
        <w:rPr>
          <w:spacing w:val="-1"/>
        </w:rPr>
        <w:t> </w:t>
      </w:r>
      <w:r>
        <w:rPr>
          <w:spacing w:val="-2"/>
        </w:rPr>
        <w:t>Investments.</w:t>
      </w:r>
    </w:p>
    <w:p>
      <w:pPr>
        <w:pStyle w:val="BodyText"/>
        <w:ind w:left="0"/>
      </w:pPr>
    </w:p>
    <w:p>
      <w:pPr>
        <w:pStyle w:val="BodyText"/>
      </w:pPr>
      <w:r>
        <w:rPr>
          <w:color w:val="0000FF"/>
          <w:u w:val="single" w:color="0000FF"/>
        </w:rPr>
        <w:t>123200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Purchases</w:t>
      </w:r>
      <w:r>
        <w:rPr>
          <w:color w:val="0000FF"/>
          <w:spacing w:val="-1"/>
          <w:u w:val="single" w:color="0000FF"/>
        </w:rPr>
        <w:t> </w:t>
      </w:r>
      <w:r>
        <w:rPr>
          <w:color w:val="0000FF"/>
          <w:u w:val="single" w:color="0000FF"/>
        </w:rPr>
        <w:t>Pooled</w:t>
      </w:r>
      <w:r>
        <w:rPr>
          <w:color w:val="0000FF"/>
          <w:spacing w:val="-1"/>
          <w:u w:val="single" w:color="0000FF"/>
        </w:rPr>
        <w:t> </w:t>
      </w:r>
      <w:r>
        <w:rPr>
          <w:color w:val="0000FF"/>
          <w:spacing w:val="-2"/>
          <w:u w:val="single" w:color="0000FF"/>
        </w:rPr>
        <w:t>Investments</w:t>
      </w:r>
    </w:p>
    <w:p>
      <w:pPr>
        <w:pStyle w:val="BodyText"/>
        <w:ind w:left="420"/>
      </w:pPr>
      <w:r>
        <w:rPr/>
        <w:t>This</w:t>
      </w:r>
      <w:r>
        <w:rPr>
          <w:spacing w:val="-4"/>
        </w:rPr>
        <w:t> </w:t>
      </w:r>
      <w:r>
        <w:rPr/>
        <w:t>account</w:t>
      </w:r>
      <w:r>
        <w:rPr>
          <w:spacing w:val="-2"/>
        </w:rPr>
        <w:t> </w:t>
      </w:r>
      <w:r>
        <w:rPr/>
        <w:t>records</w:t>
      </w:r>
      <w:r>
        <w:rPr>
          <w:spacing w:val="-2"/>
        </w:rPr>
        <w:t> </w:t>
      </w:r>
      <w:r>
        <w:rPr/>
        <w:t>all</w:t>
      </w:r>
      <w:r>
        <w:rPr>
          <w:spacing w:val="-2"/>
        </w:rPr>
        <w:t> </w:t>
      </w:r>
      <w:r>
        <w:rPr/>
        <w:t>purchases</w:t>
      </w:r>
      <w:r>
        <w:rPr>
          <w:spacing w:val="-2"/>
        </w:rPr>
        <w:t> </w:t>
      </w:r>
      <w:r>
        <w:rPr/>
        <w:t>of</w:t>
      </w:r>
      <w:r>
        <w:rPr>
          <w:spacing w:val="-3"/>
        </w:rPr>
        <w:t> </w:t>
      </w:r>
      <w:r>
        <w:rPr/>
        <w:t>Pooled</w:t>
      </w:r>
      <w:r>
        <w:rPr>
          <w:spacing w:val="-1"/>
        </w:rPr>
        <w:t> </w:t>
      </w:r>
      <w:r>
        <w:rPr>
          <w:spacing w:val="-2"/>
        </w:rPr>
        <w:t>Investments.</w:t>
      </w:r>
    </w:p>
    <w:p>
      <w:pPr>
        <w:pStyle w:val="BodyText"/>
        <w:ind w:left="0"/>
      </w:pPr>
    </w:p>
    <w:p>
      <w:pPr>
        <w:pStyle w:val="BodyText"/>
      </w:pPr>
      <w:r>
        <w:rPr>
          <w:color w:val="0000FF"/>
          <w:u w:val="single" w:color="0000FF"/>
        </w:rPr>
        <w:t>123300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Liquidations</w:t>
      </w:r>
      <w:r>
        <w:rPr>
          <w:color w:val="0000FF"/>
          <w:spacing w:val="-2"/>
          <w:u w:val="single" w:color="0000FF"/>
        </w:rPr>
        <w:t> </w:t>
      </w:r>
      <w:r>
        <w:rPr>
          <w:color w:val="0000FF"/>
          <w:u w:val="single" w:color="0000FF"/>
        </w:rPr>
        <w:t>Pooled</w:t>
      </w:r>
      <w:r>
        <w:rPr>
          <w:color w:val="0000FF"/>
          <w:spacing w:val="-1"/>
          <w:u w:val="single" w:color="0000FF"/>
        </w:rPr>
        <w:t> </w:t>
      </w:r>
      <w:r>
        <w:rPr>
          <w:color w:val="0000FF"/>
          <w:spacing w:val="-2"/>
          <w:u w:val="single" w:color="0000FF"/>
        </w:rPr>
        <w:t>Investment</w:t>
      </w:r>
    </w:p>
    <w:p>
      <w:pPr>
        <w:pStyle w:val="BodyText"/>
      </w:pPr>
      <w:r>
        <w:rPr/>
        <w:t>This</w:t>
      </w:r>
      <w:r>
        <w:rPr>
          <w:spacing w:val="-2"/>
        </w:rPr>
        <w:t> </w:t>
      </w:r>
      <w:r>
        <w:rPr/>
        <w:t>account</w:t>
      </w:r>
      <w:r>
        <w:rPr>
          <w:spacing w:val="-1"/>
        </w:rPr>
        <w:t> </w:t>
      </w:r>
      <w:r>
        <w:rPr/>
        <w:t>records</w:t>
      </w:r>
      <w:r>
        <w:rPr>
          <w:spacing w:val="-2"/>
        </w:rPr>
        <w:t> </w:t>
      </w:r>
      <w:r>
        <w:rPr/>
        <w:t>all</w:t>
      </w:r>
      <w:r>
        <w:rPr>
          <w:spacing w:val="-2"/>
        </w:rPr>
        <w:t> </w:t>
      </w:r>
      <w:r>
        <w:rPr/>
        <w:t>liquidations</w:t>
      </w:r>
      <w:r>
        <w:rPr>
          <w:spacing w:val="-3"/>
        </w:rPr>
        <w:t> </w:t>
      </w:r>
      <w:r>
        <w:rPr/>
        <w:t>or</w:t>
      </w:r>
      <w:r>
        <w:rPr>
          <w:spacing w:val="-1"/>
        </w:rPr>
        <w:t> </w:t>
      </w:r>
      <w:r>
        <w:rPr/>
        <w:t>sales</w:t>
      </w:r>
      <w:r>
        <w:rPr>
          <w:spacing w:val="-2"/>
        </w:rPr>
        <w:t> </w:t>
      </w:r>
      <w:r>
        <w:rPr/>
        <w:t>of</w:t>
      </w:r>
      <w:r>
        <w:rPr>
          <w:spacing w:val="-1"/>
        </w:rPr>
        <w:t> </w:t>
      </w:r>
      <w:r>
        <w:rPr/>
        <w:t>Pooled</w:t>
      </w:r>
      <w:r>
        <w:rPr>
          <w:spacing w:val="-1"/>
        </w:rPr>
        <w:t> </w:t>
      </w:r>
      <w:r>
        <w:rPr>
          <w:spacing w:val="-2"/>
        </w:rPr>
        <w:t>Investments</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124100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Investments</w:t>
      </w:r>
      <w:r>
        <w:rPr>
          <w:color w:val="0000FF"/>
          <w:spacing w:val="-2"/>
          <w:u w:val="single" w:color="0000FF"/>
        </w:rPr>
        <w:t> </w:t>
      </w:r>
      <w:r>
        <w:rPr>
          <w:color w:val="0000FF"/>
          <w:u w:val="single" w:color="0000FF"/>
        </w:rPr>
        <w:t>SPIA</w:t>
      </w:r>
      <w:r>
        <w:rPr>
          <w:color w:val="0000FF"/>
          <w:spacing w:val="-2"/>
          <w:u w:val="single" w:color="0000FF"/>
        </w:rPr>
        <w:t> </w:t>
      </w:r>
      <w:r>
        <w:rPr>
          <w:color w:val="0000FF"/>
          <w:u w:val="single" w:color="0000FF"/>
        </w:rPr>
        <w:t>Beginning</w:t>
      </w:r>
      <w:r>
        <w:rPr>
          <w:color w:val="0000FF"/>
          <w:spacing w:val="-1"/>
          <w:u w:val="single" w:color="0000FF"/>
        </w:rPr>
        <w:t> </w:t>
      </w:r>
      <w:r>
        <w:rPr>
          <w:color w:val="0000FF"/>
          <w:spacing w:val="-2"/>
          <w:u w:val="single" w:color="0000FF"/>
        </w:rPr>
        <w:t>Balance</w:t>
      </w:r>
    </w:p>
    <w:p>
      <w:pPr>
        <w:pStyle w:val="BodyText"/>
        <w:ind w:left="359" w:right="330"/>
      </w:pPr>
      <w:r>
        <w:rPr/>
        <w:t>The University generally pools its cash in excess of operating needs to achieve the best investment</w:t>
      </w:r>
      <w:r>
        <w:rPr>
          <w:spacing w:val="-3"/>
        </w:rPr>
        <w:t> </w:t>
      </w:r>
      <w:r>
        <w:rPr/>
        <w:t>returns.</w:t>
      </w:r>
      <w:r>
        <w:rPr>
          <w:spacing w:val="-3"/>
        </w:rPr>
        <w:t> </w:t>
      </w:r>
      <w:r>
        <w:rPr/>
        <w:t>This</w:t>
      </w:r>
      <w:r>
        <w:rPr>
          <w:spacing w:val="-3"/>
        </w:rPr>
        <w:t> </w:t>
      </w:r>
      <w:r>
        <w:rPr/>
        <w:t>represents</w:t>
      </w:r>
      <w:r>
        <w:rPr>
          <w:spacing w:val="-3"/>
        </w:rPr>
        <w:t> </w:t>
      </w:r>
      <w:r>
        <w:rPr/>
        <w:t>the</w:t>
      </w:r>
      <w:r>
        <w:rPr>
          <w:spacing w:val="-2"/>
        </w:rPr>
        <w:t> </w:t>
      </w:r>
      <w:r>
        <w:rPr/>
        <w:t>beginning</w:t>
      </w:r>
      <w:r>
        <w:rPr>
          <w:spacing w:val="-4"/>
        </w:rPr>
        <w:t> </w:t>
      </w:r>
      <w:r>
        <w:rPr/>
        <w:t>balance</w:t>
      </w:r>
      <w:r>
        <w:rPr>
          <w:spacing w:val="-3"/>
        </w:rPr>
        <w:t> </w:t>
      </w:r>
      <w:r>
        <w:rPr/>
        <w:t>in</w:t>
      </w:r>
      <w:r>
        <w:rPr>
          <w:spacing w:val="-2"/>
        </w:rPr>
        <w:t> </w:t>
      </w:r>
      <w:r>
        <w:rPr/>
        <w:t>the</w:t>
      </w:r>
      <w:r>
        <w:rPr>
          <w:spacing w:val="-2"/>
        </w:rPr>
        <w:t> </w:t>
      </w:r>
      <w:r>
        <w:rPr/>
        <w:t>period</w:t>
      </w:r>
      <w:r>
        <w:rPr>
          <w:spacing w:val="-4"/>
        </w:rPr>
        <w:t> </w:t>
      </w:r>
      <w:r>
        <w:rPr/>
        <w:t>for</w:t>
      </w:r>
      <w:r>
        <w:rPr>
          <w:spacing w:val="-3"/>
        </w:rPr>
        <w:t> </w:t>
      </w:r>
      <w:r>
        <w:rPr/>
        <w:t>investments</w:t>
      </w:r>
      <w:r>
        <w:rPr>
          <w:spacing w:val="-3"/>
        </w:rPr>
        <w:t> </w:t>
      </w:r>
      <w:r>
        <w:rPr/>
        <w:t>of</w:t>
      </w:r>
      <w:r>
        <w:rPr>
          <w:spacing w:val="-2"/>
        </w:rPr>
        <w:t> </w:t>
      </w:r>
      <w:r>
        <w:rPr/>
        <w:t>pooled funds with the State Treasury Special Purpose Investment Account (SPIA).</w:t>
      </w:r>
    </w:p>
    <w:p>
      <w:pPr>
        <w:pStyle w:val="BodyText"/>
        <w:ind w:left="0"/>
      </w:pPr>
    </w:p>
    <w:p>
      <w:pPr>
        <w:pStyle w:val="BodyText"/>
        <w:ind w:left="359"/>
      </w:pPr>
      <w:r>
        <w:rPr>
          <w:color w:val="0000FF"/>
          <w:u w:val="single" w:color="0000FF"/>
        </w:rPr>
        <w:t>124200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Purchases</w:t>
      </w:r>
      <w:r>
        <w:rPr>
          <w:color w:val="0000FF"/>
          <w:spacing w:val="-2"/>
          <w:u w:val="single" w:color="0000FF"/>
        </w:rPr>
        <w:t> </w:t>
      </w:r>
      <w:r>
        <w:rPr>
          <w:color w:val="0000FF"/>
          <w:u w:val="single" w:color="0000FF"/>
        </w:rPr>
        <w:t>Investments</w:t>
      </w:r>
      <w:r>
        <w:rPr>
          <w:color w:val="0000FF"/>
          <w:spacing w:val="-1"/>
          <w:u w:val="single" w:color="0000FF"/>
        </w:rPr>
        <w:t> </w:t>
      </w:r>
      <w:r>
        <w:rPr>
          <w:color w:val="0000FF"/>
          <w:spacing w:val="-4"/>
          <w:u w:val="single" w:color="0000FF"/>
        </w:rPr>
        <w:t>SPIA</w:t>
      </w:r>
    </w:p>
    <w:p>
      <w:pPr>
        <w:pStyle w:val="BodyText"/>
      </w:pPr>
      <w:r>
        <w:rPr/>
        <w:t>Represents</w:t>
      </w:r>
      <w:r>
        <w:rPr>
          <w:spacing w:val="-5"/>
        </w:rPr>
        <w:t> </w:t>
      </w:r>
      <w:r>
        <w:rPr/>
        <w:t>purchases</w:t>
      </w:r>
      <w:r>
        <w:rPr>
          <w:spacing w:val="-2"/>
        </w:rPr>
        <w:t> </w:t>
      </w:r>
      <w:r>
        <w:rPr/>
        <w:t>of</w:t>
      </w:r>
      <w:r>
        <w:rPr>
          <w:spacing w:val="-3"/>
        </w:rPr>
        <w:t> </w:t>
      </w:r>
      <w:r>
        <w:rPr/>
        <w:t>investments</w:t>
      </w:r>
      <w:r>
        <w:rPr>
          <w:spacing w:val="-3"/>
        </w:rPr>
        <w:t> </w:t>
      </w:r>
      <w:r>
        <w:rPr/>
        <w:t>in</w:t>
      </w:r>
      <w:r>
        <w:rPr>
          <w:spacing w:val="-1"/>
        </w:rPr>
        <w:t> </w:t>
      </w:r>
      <w:r>
        <w:rPr/>
        <w:t>State</w:t>
      </w:r>
      <w:r>
        <w:rPr>
          <w:spacing w:val="-2"/>
        </w:rPr>
        <w:t> </w:t>
      </w:r>
      <w:r>
        <w:rPr/>
        <w:t>Treasury</w:t>
      </w:r>
      <w:r>
        <w:rPr>
          <w:spacing w:val="-2"/>
        </w:rPr>
        <w:t> </w:t>
      </w:r>
      <w:r>
        <w:rPr/>
        <w:t>Special</w:t>
      </w:r>
      <w:r>
        <w:rPr>
          <w:spacing w:val="-2"/>
        </w:rPr>
        <w:t> </w:t>
      </w:r>
      <w:r>
        <w:rPr/>
        <w:t>Purpose</w:t>
      </w:r>
      <w:r>
        <w:rPr>
          <w:spacing w:val="-2"/>
        </w:rPr>
        <w:t> </w:t>
      </w:r>
      <w:r>
        <w:rPr/>
        <w:t>Investment</w:t>
      </w:r>
      <w:r>
        <w:rPr>
          <w:spacing w:val="-1"/>
        </w:rPr>
        <w:t> </w:t>
      </w:r>
      <w:r>
        <w:rPr>
          <w:spacing w:val="-2"/>
        </w:rPr>
        <w:t>account.</w:t>
      </w:r>
    </w:p>
    <w:p>
      <w:pPr>
        <w:pStyle w:val="BodyText"/>
        <w:ind w:left="0"/>
      </w:pPr>
    </w:p>
    <w:p>
      <w:pPr>
        <w:pStyle w:val="BodyText"/>
      </w:pPr>
      <w:r>
        <w:rPr>
          <w:color w:val="0000FF"/>
          <w:u w:val="single" w:color="0000FF"/>
        </w:rPr>
        <w:t>124300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Liquidation</w:t>
      </w:r>
      <w:r>
        <w:rPr>
          <w:color w:val="0000FF"/>
          <w:spacing w:val="-2"/>
          <w:u w:val="single" w:color="0000FF"/>
        </w:rPr>
        <w:t> </w:t>
      </w:r>
      <w:r>
        <w:rPr>
          <w:color w:val="0000FF"/>
          <w:u w:val="single" w:color="0000FF"/>
        </w:rPr>
        <w:t>Investments</w:t>
      </w:r>
      <w:r>
        <w:rPr>
          <w:color w:val="0000FF"/>
          <w:spacing w:val="-1"/>
          <w:u w:val="single" w:color="0000FF"/>
        </w:rPr>
        <w:t> </w:t>
      </w:r>
      <w:r>
        <w:rPr>
          <w:color w:val="0000FF"/>
          <w:spacing w:val="-4"/>
          <w:u w:val="single" w:color="0000FF"/>
        </w:rPr>
        <w:t>SPIA</w:t>
      </w:r>
    </w:p>
    <w:p>
      <w:pPr>
        <w:pStyle w:val="BodyText"/>
        <w:ind w:right="476"/>
      </w:pPr>
      <w:r>
        <w:rPr/>
        <w:t>Represents</w:t>
      </w:r>
      <w:r>
        <w:rPr>
          <w:spacing w:val="-5"/>
        </w:rPr>
        <w:t> </w:t>
      </w:r>
      <w:r>
        <w:rPr/>
        <w:t>liquidation/sales</w:t>
      </w:r>
      <w:r>
        <w:rPr>
          <w:spacing w:val="-4"/>
        </w:rPr>
        <w:t> </w:t>
      </w:r>
      <w:r>
        <w:rPr/>
        <w:t>of</w:t>
      </w:r>
      <w:r>
        <w:rPr>
          <w:spacing w:val="-5"/>
        </w:rPr>
        <w:t> </w:t>
      </w:r>
      <w:r>
        <w:rPr/>
        <w:t>investments</w:t>
      </w:r>
      <w:r>
        <w:rPr>
          <w:spacing w:val="-4"/>
        </w:rPr>
        <w:t> </w:t>
      </w:r>
      <w:r>
        <w:rPr/>
        <w:t>in</w:t>
      </w:r>
      <w:r>
        <w:rPr>
          <w:spacing w:val="-4"/>
        </w:rPr>
        <w:t> </w:t>
      </w:r>
      <w:r>
        <w:rPr/>
        <w:t>State</w:t>
      </w:r>
      <w:r>
        <w:rPr>
          <w:spacing w:val="-4"/>
        </w:rPr>
        <w:t> </w:t>
      </w:r>
      <w:r>
        <w:rPr/>
        <w:t>Treasury</w:t>
      </w:r>
      <w:r>
        <w:rPr>
          <w:spacing w:val="-6"/>
        </w:rPr>
        <w:t> </w:t>
      </w:r>
      <w:r>
        <w:rPr/>
        <w:t>Special</w:t>
      </w:r>
      <w:r>
        <w:rPr>
          <w:spacing w:val="-4"/>
        </w:rPr>
        <w:t> </w:t>
      </w:r>
      <w:r>
        <w:rPr/>
        <w:t>Purpose</w:t>
      </w:r>
      <w:r>
        <w:rPr>
          <w:spacing w:val="-4"/>
        </w:rPr>
        <w:t> </w:t>
      </w:r>
      <w:r>
        <w:rPr/>
        <w:t>Investment </w:t>
      </w:r>
      <w:r>
        <w:rPr>
          <w:spacing w:val="-2"/>
        </w:rPr>
        <w:t>account.</w:t>
      </w:r>
    </w:p>
    <w:p>
      <w:pPr>
        <w:pStyle w:val="BodyText"/>
        <w:ind w:left="0"/>
      </w:pPr>
    </w:p>
    <w:p>
      <w:pPr>
        <w:pStyle w:val="BodyText"/>
      </w:pPr>
      <w:r>
        <w:rPr>
          <w:color w:val="0000FF"/>
          <w:u w:val="single" w:color="0000FF"/>
        </w:rPr>
        <w:t>124900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Adjust</w:t>
      </w:r>
      <w:r>
        <w:rPr>
          <w:color w:val="0000FF"/>
          <w:spacing w:val="-1"/>
          <w:u w:val="single" w:color="0000FF"/>
        </w:rPr>
        <w:t> </w:t>
      </w:r>
      <w:r>
        <w:rPr>
          <w:color w:val="0000FF"/>
          <w:u w:val="single" w:color="0000FF"/>
        </w:rPr>
        <w:t>for</w:t>
      </w:r>
      <w:r>
        <w:rPr>
          <w:color w:val="0000FF"/>
          <w:spacing w:val="-1"/>
          <w:u w:val="single" w:color="0000FF"/>
        </w:rPr>
        <w:t> </w:t>
      </w:r>
      <w:r>
        <w:rPr>
          <w:color w:val="0000FF"/>
          <w:u w:val="single" w:color="0000FF"/>
        </w:rPr>
        <w:t>FMV-</w:t>
      </w:r>
      <w:r>
        <w:rPr>
          <w:color w:val="0000FF"/>
          <w:spacing w:val="-1"/>
          <w:u w:val="single" w:color="0000FF"/>
        </w:rPr>
        <w:t> </w:t>
      </w:r>
      <w:r>
        <w:rPr>
          <w:color w:val="0000FF"/>
          <w:spacing w:val="-4"/>
          <w:u w:val="single" w:color="0000FF"/>
        </w:rPr>
        <w:t>SPIA</w:t>
      </w:r>
    </w:p>
    <w:p>
      <w:pPr>
        <w:pStyle w:val="BodyText"/>
        <w:ind w:left="359" w:right="476"/>
      </w:pPr>
      <w:r>
        <w:rPr/>
        <w:t>This</w:t>
      </w:r>
      <w:r>
        <w:rPr>
          <w:spacing w:val="-3"/>
        </w:rPr>
        <w:t> </w:t>
      </w:r>
      <w:r>
        <w:rPr/>
        <w:t>account</w:t>
      </w:r>
      <w:r>
        <w:rPr>
          <w:spacing w:val="-3"/>
        </w:rPr>
        <w:t> </w:t>
      </w:r>
      <w:r>
        <w:rPr/>
        <w:t>records</w:t>
      </w:r>
      <w:r>
        <w:rPr>
          <w:spacing w:val="-3"/>
        </w:rPr>
        <w:t> </w:t>
      </w:r>
      <w:r>
        <w:rPr/>
        <w:t>the</w:t>
      </w:r>
      <w:r>
        <w:rPr>
          <w:spacing w:val="-4"/>
        </w:rPr>
        <w:t> </w:t>
      </w:r>
      <w:r>
        <w:rPr/>
        <w:t>adjustment</w:t>
      </w:r>
      <w:r>
        <w:rPr>
          <w:spacing w:val="-4"/>
        </w:rPr>
        <w:t> </w:t>
      </w:r>
      <w:r>
        <w:rPr/>
        <w:t>to</w:t>
      </w:r>
      <w:r>
        <w:rPr>
          <w:spacing w:val="-3"/>
        </w:rPr>
        <w:t> </w:t>
      </w:r>
      <w:r>
        <w:rPr/>
        <w:t>bring</w:t>
      </w:r>
      <w:r>
        <w:rPr>
          <w:spacing w:val="-4"/>
        </w:rPr>
        <w:t> </w:t>
      </w:r>
      <w:r>
        <w:rPr/>
        <w:t>the</w:t>
      </w:r>
      <w:r>
        <w:rPr>
          <w:spacing w:val="-4"/>
        </w:rPr>
        <w:t> </w:t>
      </w:r>
      <w:r>
        <w:rPr/>
        <w:t>amount</w:t>
      </w:r>
      <w:r>
        <w:rPr>
          <w:spacing w:val="-3"/>
        </w:rPr>
        <w:t> </w:t>
      </w:r>
      <w:r>
        <w:rPr/>
        <w:t>of</w:t>
      </w:r>
      <w:r>
        <w:rPr>
          <w:spacing w:val="-3"/>
        </w:rPr>
        <w:t> </w:t>
      </w:r>
      <w:r>
        <w:rPr/>
        <w:t>investments</w:t>
      </w:r>
      <w:r>
        <w:rPr>
          <w:spacing w:val="-3"/>
        </w:rPr>
        <w:t> </w:t>
      </w:r>
      <w:r>
        <w:rPr/>
        <w:t>under</w:t>
      </w:r>
      <w:r>
        <w:rPr>
          <w:spacing w:val="-3"/>
        </w:rPr>
        <w:t> </w:t>
      </w:r>
      <w:r>
        <w:rPr/>
        <w:t>SPIA</w:t>
      </w:r>
      <w:r>
        <w:rPr>
          <w:spacing w:val="-4"/>
        </w:rPr>
        <w:t> </w:t>
      </w:r>
      <w:r>
        <w:rPr/>
        <w:t>from</w:t>
      </w:r>
      <w:r>
        <w:rPr>
          <w:spacing w:val="-3"/>
        </w:rPr>
        <w:t> </w:t>
      </w:r>
      <w:r>
        <w:rPr/>
        <w:t>its historical cost to value in the current market at a particular point in time.</w:t>
      </w:r>
    </w:p>
    <w:p>
      <w:pPr>
        <w:pStyle w:val="BodyText"/>
        <w:ind w:left="0"/>
      </w:pPr>
    </w:p>
    <w:p>
      <w:pPr>
        <w:pStyle w:val="BodyText"/>
        <w:ind w:left="359"/>
      </w:pPr>
      <w:r>
        <w:rPr>
          <w:color w:val="0000FF"/>
          <w:u w:val="single" w:color="0000FF"/>
        </w:rPr>
        <w:t>125100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Investments</w:t>
      </w:r>
      <w:r>
        <w:rPr>
          <w:color w:val="0000FF"/>
          <w:spacing w:val="-1"/>
          <w:u w:val="single" w:color="0000FF"/>
        </w:rPr>
        <w:t> </w:t>
      </w:r>
      <w:r>
        <w:rPr>
          <w:color w:val="0000FF"/>
          <w:u w:val="single" w:color="0000FF"/>
        </w:rPr>
        <w:t>SPIA-Bond</w:t>
      </w:r>
      <w:r>
        <w:rPr>
          <w:color w:val="0000FF"/>
          <w:spacing w:val="-2"/>
          <w:u w:val="single" w:color="0000FF"/>
        </w:rPr>
        <w:t> </w:t>
      </w:r>
      <w:r>
        <w:rPr>
          <w:color w:val="0000FF"/>
          <w:u w:val="single" w:color="0000FF"/>
        </w:rPr>
        <w:t>Beg.</w:t>
      </w:r>
      <w:r>
        <w:rPr>
          <w:color w:val="0000FF"/>
          <w:spacing w:val="-1"/>
          <w:u w:val="single" w:color="0000FF"/>
        </w:rPr>
        <w:t> </w:t>
      </w:r>
      <w:r>
        <w:rPr>
          <w:color w:val="0000FF"/>
          <w:spacing w:val="-2"/>
          <w:u w:val="single" w:color="0000FF"/>
        </w:rPr>
        <w:t>Balance</w:t>
      </w:r>
    </w:p>
    <w:p>
      <w:pPr>
        <w:pStyle w:val="BodyText"/>
        <w:ind w:right="330"/>
      </w:pPr>
      <w:r>
        <w:rPr/>
        <w:t>The University generally pools its cash in excess of operating needs to achieve the best investment</w:t>
      </w:r>
      <w:r>
        <w:rPr>
          <w:spacing w:val="-3"/>
        </w:rPr>
        <w:t> </w:t>
      </w:r>
      <w:r>
        <w:rPr/>
        <w:t>returns.</w:t>
      </w:r>
      <w:r>
        <w:rPr>
          <w:spacing w:val="-3"/>
        </w:rPr>
        <w:t> </w:t>
      </w:r>
      <w:r>
        <w:rPr/>
        <w:t>This</w:t>
      </w:r>
      <w:r>
        <w:rPr>
          <w:spacing w:val="-3"/>
        </w:rPr>
        <w:t> </w:t>
      </w:r>
      <w:r>
        <w:rPr/>
        <w:t>represents</w:t>
      </w:r>
      <w:r>
        <w:rPr>
          <w:spacing w:val="-3"/>
        </w:rPr>
        <w:t> </w:t>
      </w:r>
      <w:r>
        <w:rPr/>
        <w:t>the</w:t>
      </w:r>
      <w:r>
        <w:rPr>
          <w:spacing w:val="-3"/>
        </w:rPr>
        <w:t> </w:t>
      </w:r>
      <w:r>
        <w:rPr/>
        <w:t>beginning</w:t>
      </w:r>
      <w:r>
        <w:rPr>
          <w:spacing w:val="-4"/>
        </w:rPr>
        <w:t> </w:t>
      </w:r>
      <w:r>
        <w:rPr/>
        <w:t>balance</w:t>
      </w:r>
      <w:r>
        <w:rPr>
          <w:spacing w:val="-3"/>
        </w:rPr>
        <w:t> </w:t>
      </w:r>
      <w:r>
        <w:rPr/>
        <w:t>in</w:t>
      </w:r>
      <w:r>
        <w:rPr>
          <w:spacing w:val="-3"/>
        </w:rPr>
        <w:t> </w:t>
      </w:r>
      <w:r>
        <w:rPr/>
        <w:t>the</w:t>
      </w:r>
      <w:r>
        <w:rPr>
          <w:spacing w:val="-3"/>
        </w:rPr>
        <w:t> </w:t>
      </w:r>
      <w:r>
        <w:rPr/>
        <w:t>period</w:t>
      </w:r>
      <w:r>
        <w:rPr>
          <w:spacing w:val="-4"/>
        </w:rPr>
        <w:t> </w:t>
      </w:r>
      <w:r>
        <w:rPr/>
        <w:t>for</w:t>
      </w:r>
      <w:r>
        <w:rPr>
          <w:spacing w:val="-3"/>
        </w:rPr>
        <w:t> </w:t>
      </w:r>
      <w:r>
        <w:rPr/>
        <w:t>investments</w:t>
      </w:r>
      <w:r>
        <w:rPr>
          <w:spacing w:val="-4"/>
        </w:rPr>
        <w:t> </w:t>
      </w:r>
      <w:r>
        <w:rPr/>
        <w:t>of</w:t>
      </w:r>
      <w:r>
        <w:rPr>
          <w:spacing w:val="-3"/>
        </w:rPr>
        <w:t> </w:t>
      </w:r>
      <w:r>
        <w:rPr/>
        <w:t>pooled funds with State Treasury Special Purpose Investment Account for Bond Issue.</w:t>
      </w:r>
    </w:p>
    <w:p>
      <w:pPr>
        <w:pStyle w:val="BodyText"/>
        <w:ind w:left="0"/>
      </w:pPr>
    </w:p>
    <w:p>
      <w:pPr>
        <w:pStyle w:val="BodyText"/>
        <w:spacing w:before="1"/>
      </w:pPr>
      <w:r>
        <w:rPr>
          <w:color w:val="0000FF"/>
          <w:u w:val="single" w:color="0000FF"/>
        </w:rPr>
        <w:t>125200</w:t>
      </w:r>
      <w:r>
        <w:rPr>
          <w:color w:val="0000FF"/>
          <w:spacing w:val="-2"/>
          <w:u w:val="single" w:color="0000FF"/>
        </w:rPr>
        <w:t> </w:t>
      </w:r>
      <w:r>
        <w:rPr>
          <w:color w:val="0000FF"/>
          <w:u w:val="single" w:color="0000FF"/>
        </w:rPr>
        <w:t>-</w:t>
      </w:r>
      <w:r>
        <w:rPr>
          <w:color w:val="0000FF"/>
          <w:spacing w:val="-3"/>
          <w:u w:val="single" w:color="0000FF"/>
        </w:rPr>
        <w:t> </w:t>
      </w:r>
      <w:r>
        <w:rPr>
          <w:color w:val="0000FF"/>
          <w:u w:val="single" w:color="0000FF"/>
        </w:rPr>
        <w:t>Purchases</w:t>
      </w:r>
      <w:r>
        <w:rPr>
          <w:color w:val="0000FF"/>
          <w:spacing w:val="-2"/>
          <w:u w:val="single" w:color="0000FF"/>
        </w:rPr>
        <w:t> </w:t>
      </w:r>
      <w:r>
        <w:rPr>
          <w:color w:val="0000FF"/>
          <w:u w:val="single" w:color="0000FF"/>
        </w:rPr>
        <w:t>Investments</w:t>
      </w:r>
      <w:r>
        <w:rPr>
          <w:color w:val="0000FF"/>
          <w:spacing w:val="-2"/>
          <w:u w:val="single" w:color="0000FF"/>
        </w:rPr>
        <w:t> </w:t>
      </w:r>
      <w:r>
        <w:rPr>
          <w:color w:val="0000FF"/>
          <w:u w:val="single" w:color="0000FF"/>
        </w:rPr>
        <w:t>SPIA-</w:t>
      </w:r>
      <w:r>
        <w:rPr>
          <w:color w:val="0000FF"/>
          <w:spacing w:val="-4"/>
          <w:u w:val="single" w:color="0000FF"/>
        </w:rPr>
        <w:t>Bond</w:t>
      </w:r>
    </w:p>
    <w:p>
      <w:pPr>
        <w:pStyle w:val="BodyText"/>
        <w:ind w:right="476"/>
      </w:pPr>
      <w:r>
        <w:rPr/>
        <w:t>This</w:t>
      </w:r>
      <w:r>
        <w:rPr>
          <w:spacing w:val="-3"/>
        </w:rPr>
        <w:t> </w:t>
      </w:r>
      <w:r>
        <w:rPr/>
        <w:t>account</w:t>
      </w:r>
      <w:r>
        <w:rPr>
          <w:spacing w:val="-3"/>
        </w:rPr>
        <w:t> </w:t>
      </w:r>
      <w:r>
        <w:rPr/>
        <w:t>records</w:t>
      </w:r>
      <w:r>
        <w:rPr>
          <w:spacing w:val="-3"/>
        </w:rPr>
        <w:t> </w:t>
      </w:r>
      <w:r>
        <w:rPr/>
        <w:t>the</w:t>
      </w:r>
      <w:r>
        <w:rPr>
          <w:spacing w:val="-4"/>
        </w:rPr>
        <w:t> </w:t>
      </w:r>
      <w:r>
        <w:rPr/>
        <w:t>purchases</w:t>
      </w:r>
      <w:r>
        <w:rPr>
          <w:spacing w:val="-4"/>
        </w:rPr>
        <w:t> </w:t>
      </w:r>
      <w:r>
        <w:rPr/>
        <w:t>in</w:t>
      </w:r>
      <w:r>
        <w:rPr>
          <w:spacing w:val="-3"/>
        </w:rPr>
        <w:t> </w:t>
      </w:r>
      <w:r>
        <w:rPr/>
        <w:t>State</w:t>
      </w:r>
      <w:r>
        <w:rPr>
          <w:spacing w:val="-3"/>
        </w:rPr>
        <w:t> </w:t>
      </w:r>
      <w:r>
        <w:rPr/>
        <w:t>Treasury</w:t>
      </w:r>
      <w:r>
        <w:rPr>
          <w:spacing w:val="-3"/>
        </w:rPr>
        <w:t> </w:t>
      </w:r>
      <w:r>
        <w:rPr/>
        <w:t>Special</w:t>
      </w:r>
      <w:r>
        <w:rPr>
          <w:spacing w:val="-4"/>
        </w:rPr>
        <w:t> </w:t>
      </w:r>
      <w:r>
        <w:rPr/>
        <w:t>Purpose</w:t>
      </w:r>
      <w:r>
        <w:rPr>
          <w:spacing w:val="-3"/>
        </w:rPr>
        <w:t> </w:t>
      </w:r>
      <w:r>
        <w:rPr/>
        <w:t>Investment</w:t>
      </w:r>
      <w:r>
        <w:rPr>
          <w:spacing w:val="-3"/>
        </w:rPr>
        <w:t> </w:t>
      </w:r>
      <w:r>
        <w:rPr/>
        <w:t>Account</w:t>
      </w:r>
      <w:r>
        <w:rPr>
          <w:spacing w:val="-3"/>
        </w:rPr>
        <w:t> </w:t>
      </w:r>
      <w:r>
        <w:rPr/>
        <w:t>for Bond Issue.</w:t>
      </w:r>
    </w:p>
    <w:p>
      <w:pPr>
        <w:pStyle w:val="BodyText"/>
        <w:spacing w:before="274"/>
      </w:pPr>
      <w:r>
        <w:rPr>
          <w:color w:val="0000FF"/>
          <w:u w:val="single" w:color="0000FF"/>
        </w:rPr>
        <w:t>125300</w:t>
      </w:r>
      <w:r>
        <w:rPr>
          <w:color w:val="0000FF"/>
          <w:spacing w:val="-3"/>
          <w:u w:val="single" w:color="0000FF"/>
        </w:rPr>
        <w:t> </w:t>
      </w:r>
      <w:r>
        <w:rPr>
          <w:color w:val="0000FF"/>
          <w:u w:val="single" w:color="0000FF"/>
        </w:rPr>
        <w:t>-</w:t>
      </w:r>
      <w:r>
        <w:rPr>
          <w:color w:val="0000FF"/>
          <w:spacing w:val="-3"/>
          <w:u w:val="single" w:color="0000FF"/>
        </w:rPr>
        <w:t> </w:t>
      </w:r>
      <w:r>
        <w:rPr>
          <w:color w:val="0000FF"/>
          <w:u w:val="single" w:color="0000FF"/>
        </w:rPr>
        <w:t>Liquidations</w:t>
      </w:r>
      <w:r>
        <w:rPr>
          <w:color w:val="0000FF"/>
          <w:spacing w:val="-2"/>
          <w:u w:val="single" w:color="0000FF"/>
        </w:rPr>
        <w:t> </w:t>
      </w:r>
      <w:r>
        <w:rPr>
          <w:color w:val="0000FF"/>
          <w:u w:val="single" w:color="0000FF"/>
        </w:rPr>
        <w:t>Investments</w:t>
      </w:r>
      <w:r>
        <w:rPr>
          <w:color w:val="0000FF"/>
          <w:spacing w:val="-3"/>
          <w:u w:val="single" w:color="0000FF"/>
        </w:rPr>
        <w:t> </w:t>
      </w:r>
      <w:r>
        <w:rPr>
          <w:color w:val="0000FF"/>
          <w:u w:val="single" w:color="0000FF"/>
        </w:rPr>
        <w:t>SPIA-</w:t>
      </w:r>
      <w:r>
        <w:rPr>
          <w:color w:val="0000FF"/>
          <w:spacing w:val="-4"/>
          <w:u w:val="single" w:color="0000FF"/>
        </w:rPr>
        <w:t>Bond</w:t>
      </w:r>
    </w:p>
    <w:p>
      <w:pPr>
        <w:pStyle w:val="BodyText"/>
        <w:ind w:right="476"/>
      </w:pPr>
      <w:r>
        <w:rPr/>
        <w:t>This</w:t>
      </w:r>
      <w:r>
        <w:rPr>
          <w:spacing w:val="-3"/>
        </w:rPr>
        <w:t> </w:t>
      </w:r>
      <w:r>
        <w:rPr/>
        <w:t>account</w:t>
      </w:r>
      <w:r>
        <w:rPr>
          <w:spacing w:val="-3"/>
        </w:rPr>
        <w:t> </w:t>
      </w:r>
      <w:r>
        <w:rPr/>
        <w:t>records</w:t>
      </w:r>
      <w:r>
        <w:rPr>
          <w:spacing w:val="-3"/>
        </w:rPr>
        <w:t> </w:t>
      </w:r>
      <w:r>
        <w:rPr/>
        <w:t>the</w:t>
      </w:r>
      <w:r>
        <w:rPr>
          <w:spacing w:val="-4"/>
        </w:rPr>
        <w:t> </w:t>
      </w:r>
      <w:r>
        <w:rPr/>
        <w:t>liquidations</w:t>
      </w:r>
      <w:r>
        <w:rPr>
          <w:spacing w:val="-4"/>
        </w:rPr>
        <w:t> </w:t>
      </w:r>
      <w:r>
        <w:rPr/>
        <w:t>in</w:t>
      </w:r>
      <w:r>
        <w:rPr>
          <w:spacing w:val="-3"/>
        </w:rPr>
        <w:t> </w:t>
      </w:r>
      <w:r>
        <w:rPr/>
        <w:t>State</w:t>
      </w:r>
      <w:r>
        <w:rPr>
          <w:spacing w:val="-3"/>
        </w:rPr>
        <w:t> </w:t>
      </w:r>
      <w:r>
        <w:rPr/>
        <w:t>Treasury</w:t>
      </w:r>
      <w:r>
        <w:rPr>
          <w:spacing w:val="-3"/>
        </w:rPr>
        <w:t> </w:t>
      </w:r>
      <w:r>
        <w:rPr/>
        <w:t>Special</w:t>
      </w:r>
      <w:r>
        <w:rPr>
          <w:spacing w:val="-3"/>
        </w:rPr>
        <w:t> </w:t>
      </w:r>
      <w:r>
        <w:rPr/>
        <w:t>Purpose</w:t>
      </w:r>
      <w:r>
        <w:rPr>
          <w:spacing w:val="-3"/>
        </w:rPr>
        <w:t> </w:t>
      </w:r>
      <w:r>
        <w:rPr/>
        <w:t>Investment</w:t>
      </w:r>
      <w:r>
        <w:rPr>
          <w:spacing w:val="-3"/>
        </w:rPr>
        <w:t> </w:t>
      </w:r>
      <w:r>
        <w:rPr/>
        <w:t>Account</w:t>
      </w:r>
      <w:r>
        <w:rPr>
          <w:spacing w:val="-3"/>
        </w:rPr>
        <w:t> </w:t>
      </w:r>
      <w:r>
        <w:rPr/>
        <w:t>for Bond Issue.</w:t>
      </w:r>
    </w:p>
    <w:p>
      <w:pPr>
        <w:pStyle w:val="BodyText"/>
        <w:ind w:left="0"/>
      </w:pPr>
    </w:p>
    <w:p>
      <w:pPr>
        <w:pStyle w:val="BodyText"/>
      </w:pPr>
      <w:r>
        <w:rPr>
          <w:color w:val="0000FF"/>
          <w:u w:val="single" w:color="0000FF"/>
        </w:rPr>
        <w:t>125900</w:t>
      </w:r>
      <w:r>
        <w:rPr>
          <w:color w:val="0000FF"/>
          <w:spacing w:val="-3"/>
          <w:u w:val="single" w:color="0000FF"/>
        </w:rPr>
        <w:t> </w:t>
      </w:r>
      <w:r>
        <w:rPr>
          <w:color w:val="0000FF"/>
          <w:u w:val="single" w:color="0000FF"/>
        </w:rPr>
        <w:t>–</w:t>
      </w:r>
      <w:r>
        <w:rPr>
          <w:color w:val="0000FF"/>
          <w:spacing w:val="-2"/>
          <w:u w:val="single" w:color="0000FF"/>
        </w:rPr>
        <w:t> </w:t>
      </w:r>
      <w:r>
        <w:rPr>
          <w:color w:val="0000FF"/>
          <w:u w:val="single" w:color="0000FF"/>
        </w:rPr>
        <w:t>Adjustment</w:t>
      </w:r>
      <w:r>
        <w:rPr>
          <w:color w:val="0000FF"/>
          <w:spacing w:val="-3"/>
          <w:u w:val="single" w:color="0000FF"/>
        </w:rPr>
        <w:t> </w:t>
      </w:r>
      <w:r>
        <w:rPr>
          <w:color w:val="0000FF"/>
          <w:u w:val="single" w:color="0000FF"/>
        </w:rPr>
        <w:t>for</w:t>
      </w:r>
      <w:r>
        <w:rPr>
          <w:color w:val="0000FF"/>
          <w:spacing w:val="-2"/>
          <w:u w:val="single" w:color="0000FF"/>
        </w:rPr>
        <w:t> </w:t>
      </w:r>
      <w:r>
        <w:rPr>
          <w:color w:val="0000FF"/>
          <w:u w:val="single" w:color="0000FF"/>
        </w:rPr>
        <w:t>FMV-SPIA-</w:t>
      </w:r>
      <w:r>
        <w:rPr>
          <w:color w:val="0000FF"/>
          <w:spacing w:val="-4"/>
          <w:u w:val="single" w:color="0000FF"/>
        </w:rPr>
        <w:t>Bond</w:t>
      </w:r>
    </w:p>
    <w:p>
      <w:pPr>
        <w:pStyle w:val="BodyText"/>
        <w:spacing w:before="1"/>
        <w:ind w:right="476"/>
      </w:pPr>
      <w:r>
        <w:rPr/>
        <w:t>This</w:t>
      </w:r>
      <w:r>
        <w:rPr>
          <w:spacing w:val="-3"/>
        </w:rPr>
        <w:t> </w:t>
      </w:r>
      <w:r>
        <w:rPr/>
        <w:t>account</w:t>
      </w:r>
      <w:r>
        <w:rPr>
          <w:spacing w:val="-3"/>
        </w:rPr>
        <w:t> </w:t>
      </w:r>
      <w:r>
        <w:rPr/>
        <w:t>records</w:t>
      </w:r>
      <w:r>
        <w:rPr>
          <w:spacing w:val="-3"/>
        </w:rPr>
        <w:t> </w:t>
      </w:r>
      <w:r>
        <w:rPr/>
        <w:t>adjustment</w:t>
      </w:r>
      <w:r>
        <w:rPr>
          <w:spacing w:val="-3"/>
        </w:rPr>
        <w:t> </w:t>
      </w:r>
      <w:r>
        <w:rPr/>
        <w:t>to</w:t>
      </w:r>
      <w:r>
        <w:rPr>
          <w:spacing w:val="-3"/>
        </w:rPr>
        <w:t> </w:t>
      </w:r>
      <w:r>
        <w:rPr/>
        <w:t>bring</w:t>
      </w:r>
      <w:r>
        <w:rPr>
          <w:spacing w:val="-3"/>
        </w:rPr>
        <w:t> </w:t>
      </w:r>
      <w:r>
        <w:rPr/>
        <w:t>the</w:t>
      </w:r>
      <w:r>
        <w:rPr>
          <w:spacing w:val="-3"/>
        </w:rPr>
        <w:t> </w:t>
      </w:r>
      <w:r>
        <w:rPr/>
        <w:t>amount</w:t>
      </w:r>
      <w:r>
        <w:rPr>
          <w:spacing w:val="-3"/>
        </w:rPr>
        <w:t> </w:t>
      </w:r>
      <w:r>
        <w:rPr/>
        <w:t>of</w:t>
      </w:r>
      <w:r>
        <w:rPr>
          <w:spacing w:val="-3"/>
        </w:rPr>
        <w:t> </w:t>
      </w:r>
      <w:r>
        <w:rPr/>
        <w:t>investments</w:t>
      </w:r>
      <w:r>
        <w:rPr>
          <w:spacing w:val="-3"/>
        </w:rPr>
        <w:t> </w:t>
      </w:r>
      <w:r>
        <w:rPr/>
        <w:t>under</w:t>
      </w:r>
      <w:r>
        <w:rPr>
          <w:spacing w:val="-4"/>
        </w:rPr>
        <w:t> </w:t>
      </w:r>
      <w:r>
        <w:rPr/>
        <w:t>SPIA</w:t>
      </w:r>
      <w:r>
        <w:rPr>
          <w:spacing w:val="-4"/>
        </w:rPr>
        <w:t> </w:t>
      </w:r>
      <w:r>
        <w:rPr/>
        <w:t>Bond</w:t>
      </w:r>
      <w:r>
        <w:rPr>
          <w:spacing w:val="-2"/>
        </w:rPr>
        <w:t> </w:t>
      </w:r>
      <w:r>
        <w:rPr/>
        <w:t>account from its historical cost to value in the current market at a particular point in time.</w:t>
      </w:r>
    </w:p>
    <w:p>
      <w:pPr>
        <w:pStyle w:val="BodyText"/>
        <w:spacing w:before="276"/>
      </w:pPr>
      <w:r>
        <w:rPr>
          <w:color w:val="0000FF"/>
          <w:u w:val="single" w:color="0000FF"/>
        </w:rPr>
        <w:t>126100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Investments</w:t>
      </w:r>
      <w:r>
        <w:rPr>
          <w:color w:val="0000FF"/>
          <w:spacing w:val="-1"/>
          <w:u w:val="single" w:color="0000FF"/>
        </w:rPr>
        <w:t> </w:t>
      </w:r>
      <w:r>
        <w:rPr>
          <w:color w:val="0000FF"/>
          <w:u w:val="single" w:color="0000FF"/>
        </w:rPr>
        <w:t>UFICO</w:t>
      </w:r>
      <w:r>
        <w:rPr>
          <w:color w:val="0000FF"/>
          <w:spacing w:val="-3"/>
          <w:u w:val="single" w:color="0000FF"/>
        </w:rPr>
        <w:t> </w:t>
      </w:r>
      <w:r>
        <w:rPr>
          <w:color w:val="0000FF"/>
          <w:u w:val="single" w:color="0000FF"/>
        </w:rPr>
        <w:t>Beg. </w:t>
      </w:r>
      <w:r>
        <w:rPr>
          <w:color w:val="0000FF"/>
          <w:spacing w:val="-2"/>
          <w:u w:val="single" w:color="0000FF"/>
        </w:rPr>
        <w:t>Balance</w:t>
      </w:r>
    </w:p>
    <w:p>
      <w:pPr>
        <w:pStyle w:val="BodyText"/>
        <w:ind w:left="359" w:right="330"/>
      </w:pPr>
      <w:r>
        <w:rPr/>
        <w:t>The University generally pools its cash in excess of operating needs to achieve the best investment</w:t>
      </w:r>
      <w:r>
        <w:rPr>
          <w:spacing w:val="-3"/>
        </w:rPr>
        <w:t> </w:t>
      </w:r>
      <w:r>
        <w:rPr/>
        <w:t>returns.</w:t>
      </w:r>
      <w:r>
        <w:rPr>
          <w:spacing w:val="-2"/>
        </w:rPr>
        <w:t> </w:t>
      </w:r>
      <w:r>
        <w:rPr/>
        <w:t>This</w:t>
      </w:r>
      <w:r>
        <w:rPr>
          <w:spacing w:val="-3"/>
        </w:rPr>
        <w:t> </w:t>
      </w:r>
      <w:r>
        <w:rPr/>
        <w:t>represents</w:t>
      </w:r>
      <w:r>
        <w:rPr>
          <w:spacing w:val="-3"/>
        </w:rPr>
        <w:t> </w:t>
      </w:r>
      <w:r>
        <w:rPr/>
        <w:t>the</w:t>
      </w:r>
      <w:r>
        <w:rPr>
          <w:spacing w:val="-2"/>
        </w:rPr>
        <w:t> </w:t>
      </w:r>
      <w:r>
        <w:rPr/>
        <w:t>beginning</w:t>
      </w:r>
      <w:r>
        <w:rPr>
          <w:spacing w:val="-4"/>
        </w:rPr>
        <w:t> </w:t>
      </w:r>
      <w:r>
        <w:rPr/>
        <w:t>balance</w:t>
      </w:r>
      <w:r>
        <w:rPr>
          <w:spacing w:val="-3"/>
        </w:rPr>
        <w:t> </w:t>
      </w:r>
      <w:r>
        <w:rPr/>
        <w:t>in</w:t>
      </w:r>
      <w:r>
        <w:rPr>
          <w:spacing w:val="-2"/>
        </w:rPr>
        <w:t> </w:t>
      </w:r>
      <w:r>
        <w:rPr/>
        <w:t>the</w:t>
      </w:r>
      <w:r>
        <w:rPr>
          <w:spacing w:val="-3"/>
        </w:rPr>
        <w:t> </w:t>
      </w:r>
      <w:r>
        <w:rPr/>
        <w:t>period</w:t>
      </w:r>
      <w:r>
        <w:rPr>
          <w:spacing w:val="-4"/>
        </w:rPr>
        <w:t> </w:t>
      </w:r>
      <w:r>
        <w:rPr/>
        <w:t>for</w:t>
      </w:r>
      <w:r>
        <w:rPr>
          <w:spacing w:val="-3"/>
        </w:rPr>
        <w:t> </w:t>
      </w:r>
      <w:r>
        <w:rPr/>
        <w:t>investments</w:t>
      </w:r>
      <w:r>
        <w:rPr>
          <w:spacing w:val="-3"/>
        </w:rPr>
        <w:t> </w:t>
      </w:r>
      <w:r>
        <w:rPr/>
        <w:t>of</w:t>
      </w:r>
      <w:r>
        <w:rPr>
          <w:spacing w:val="-2"/>
        </w:rPr>
        <w:t> </w:t>
      </w:r>
      <w:r>
        <w:rPr/>
        <w:t>pooled funds with the University of Florida Investment Corporation (UFICO).</w:t>
      </w:r>
    </w:p>
    <w:p>
      <w:pPr>
        <w:pStyle w:val="BodyText"/>
        <w:spacing w:before="276"/>
        <w:ind w:left="359"/>
      </w:pPr>
      <w:r>
        <w:rPr>
          <w:color w:val="0000FF"/>
          <w:u w:val="single" w:color="0000FF"/>
        </w:rPr>
        <w:t>126200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Purchases</w:t>
      </w:r>
      <w:r>
        <w:rPr>
          <w:color w:val="0000FF"/>
          <w:spacing w:val="-2"/>
          <w:u w:val="single" w:color="0000FF"/>
        </w:rPr>
        <w:t> </w:t>
      </w:r>
      <w:r>
        <w:rPr>
          <w:color w:val="0000FF"/>
          <w:u w:val="single" w:color="0000FF"/>
        </w:rPr>
        <w:t>Investments</w:t>
      </w:r>
      <w:r>
        <w:rPr>
          <w:color w:val="0000FF"/>
          <w:spacing w:val="-1"/>
          <w:u w:val="single" w:color="0000FF"/>
        </w:rPr>
        <w:t> </w:t>
      </w:r>
      <w:r>
        <w:rPr>
          <w:color w:val="0000FF"/>
          <w:spacing w:val="-2"/>
          <w:u w:val="single" w:color="0000FF"/>
        </w:rPr>
        <w:t>UFICO</w:t>
      </w:r>
    </w:p>
    <w:p>
      <w:pPr>
        <w:pStyle w:val="BodyText"/>
        <w:ind w:right="476"/>
      </w:pPr>
      <w:r>
        <w:rPr/>
        <w:t>Represents</w:t>
      </w:r>
      <w:r>
        <w:rPr>
          <w:spacing w:val="-5"/>
        </w:rPr>
        <w:t> </w:t>
      </w:r>
      <w:r>
        <w:rPr/>
        <w:t>purchases</w:t>
      </w:r>
      <w:r>
        <w:rPr>
          <w:spacing w:val="-4"/>
        </w:rPr>
        <w:t> </w:t>
      </w:r>
      <w:r>
        <w:rPr/>
        <w:t>of</w:t>
      </w:r>
      <w:r>
        <w:rPr>
          <w:spacing w:val="-5"/>
        </w:rPr>
        <w:t> </w:t>
      </w:r>
      <w:r>
        <w:rPr/>
        <w:t>investments</w:t>
      </w:r>
      <w:r>
        <w:rPr>
          <w:spacing w:val="-5"/>
        </w:rPr>
        <w:t> </w:t>
      </w:r>
      <w:r>
        <w:rPr/>
        <w:t>with</w:t>
      </w:r>
      <w:r>
        <w:rPr>
          <w:spacing w:val="-4"/>
        </w:rPr>
        <w:t> </w:t>
      </w:r>
      <w:r>
        <w:rPr/>
        <w:t>the</w:t>
      </w:r>
      <w:r>
        <w:rPr>
          <w:spacing w:val="-4"/>
        </w:rPr>
        <w:t> </w:t>
      </w:r>
      <w:r>
        <w:rPr/>
        <w:t>University</w:t>
      </w:r>
      <w:r>
        <w:rPr>
          <w:spacing w:val="-4"/>
        </w:rPr>
        <w:t> </w:t>
      </w:r>
      <w:r>
        <w:rPr/>
        <w:t>of</w:t>
      </w:r>
      <w:r>
        <w:rPr>
          <w:spacing w:val="-4"/>
        </w:rPr>
        <w:t> </w:t>
      </w:r>
      <w:r>
        <w:rPr/>
        <w:t>Florida</w:t>
      </w:r>
      <w:r>
        <w:rPr>
          <w:spacing w:val="-4"/>
        </w:rPr>
        <w:t> </w:t>
      </w:r>
      <w:r>
        <w:rPr/>
        <w:t>Investment</w:t>
      </w:r>
      <w:r>
        <w:rPr>
          <w:spacing w:val="-4"/>
        </w:rPr>
        <w:t> </w:t>
      </w:r>
      <w:r>
        <w:rPr/>
        <w:t>Corporation </w:t>
      </w:r>
      <w:r>
        <w:rPr>
          <w:spacing w:val="-2"/>
        </w:rPr>
        <w:t>(UFICO).</w:t>
      </w:r>
    </w:p>
    <w:p>
      <w:pPr>
        <w:pStyle w:val="BodyText"/>
        <w:ind w:left="0"/>
      </w:pPr>
    </w:p>
    <w:p>
      <w:pPr>
        <w:pStyle w:val="BodyText"/>
      </w:pPr>
      <w:r>
        <w:rPr>
          <w:color w:val="0000FF"/>
          <w:u w:val="single" w:color="0000FF"/>
        </w:rPr>
        <w:t>126300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Liquidations</w:t>
      </w:r>
      <w:r>
        <w:rPr>
          <w:color w:val="0000FF"/>
          <w:spacing w:val="-2"/>
          <w:u w:val="single" w:color="0000FF"/>
        </w:rPr>
        <w:t> </w:t>
      </w:r>
      <w:r>
        <w:rPr>
          <w:color w:val="0000FF"/>
          <w:u w:val="single" w:color="0000FF"/>
        </w:rPr>
        <w:t>Investments</w:t>
      </w:r>
      <w:r>
        <w:rPr>
          <w:color w:val="0000FF"/>
          <w:spacing w:val="-2"/>
          <w:u w:val="single" w:color="0000FF"/>
        </w:rPr>
        <w:t> </w:t>
      </w:r>
      <w:r>
        <w:rPr>
          <w:color w:val="0000FF"/>
          <w:spacing w:val="-4"/>
          <w:u w:val="single" w:color="0000FF"/>
        </w:rPr>
        <w:t>UFICO</w:t>
      </w:r>
    </w:p>
    <w:p>
      <w:pPr>
        <w:pStyle w:val="BodyText"/>
        <w:ind w:right="476"/>
      </w:pPr>
      <w:r>
        <w:rPr/>
        <w:t>Represents</w:t>
      </w:r>
      <w:r>
        <w:rPr>
          <w:spacing w:val="-5"/>
        </w:rPr>
        <w:t> </w:t>
      </w:r>
      <w:r>
        <w:rPr/>
        <w:t>liquidations/sales</w:t>
      </w:r>
      <w:r>
        <w:rPr>
          <w:spacing w:val="-4"/>
        </w:rPr>
        <w:t> </w:t>
      </w:r>
      <w:r>
        <w:rPr/>
        <w:t>of</w:t>
      </w:r>
      <w:r>
        <w:rPr>
          <w:spacing w:val="-5"/>
        </w:rPr>
        <w:t> </w:t>
      </w:r>
      <w:r>
        <w:rPr/>
        <w:t>investments</w:t>
      </w:r>
      <w:r>
        <w:rPr>
          <w:spacing w:val="-4"/>
        </w:rPr>
        <w:t> </w:t>
      </w:r>
      <w:r>
        <w:rPr/>
        <w:t>with</w:t>
      </w:r>
      <w:r>
        <w:rPr>
          <w:spacing w:val="-6"/>
        </w:rPr>
        <w:t> </w:t>
      </w:r>
      <w:r>
        <w:rPr/>
        <w:t>the</w:t>
      </w:r>
      <w:r>
        <w:rPr>
          <w:spacing w:val="-4"/>
        </w:rPr>
        <w:t> </w:t>
      </w:r>
      <w:r>
        <w:rPr/>
        <w:t>University</w:t>
      </w:r>
      <w:r>
        <w:rPr>
          <w:spacing w:val="-4"/>
        </w:rPr>
        <w:t> </w:t>
      </w:r>
      <w:r>
        <w:rPr/>
        <w:t>of</w:t>
      </w:r>
      <w:r>
        <w:rPr>
          <w:spacing w:val="-4"/>
        </w:rPr>
        <w:t> </w:t>
      </w:r>
      <w:r>
        <w:rPr/>
        <w:t>Florida</w:t>
      </w:r>
      <w:r>
        <w:rPr>
          <w:spacing w:val="-5"/>
        </w:rPr>
        <w:t> </w:t>
      </w:r>
      <w:r>
        <w:rPr/>
        <w:t>Investment Corporation (UFICO).</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126500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UFICO</w:t>
      </w:r>
      <w:r>
        <w:rPr>
          <w:color w:val="0000FF"/>
          <w:spacing w:val="-2"/>
          <w:u w:val="single" w:color="0000FF"/>
        </w:rPr>
        <w:t> </w:t>
      </w:r>
      <w:r>
        <w:rPr>
          <w:color w:val="0000FF"/>
          <w:u w:val="single" w:color="0000FF"/>
        </w:rPr>
        <w:t>Noncurrent</w:t>
      </w:r>
      <w:r>
        <w:rPr>
          <w:color w:val="0000FF"/>
          <w:spacing w:val="-1"/>
          <w:u w:val="single" w:color="0000FF"/>
        </w:rPr>
        <w:t> </w:t>
      </w:r>
      <w:r>
        <w:rPr>
          <w:color w:val="0000FF"/>
          <w:spacing w:val="-2"/>
          <w:u w:val="single" w:color="0000FF"/>
        </w:rPr>
        <w:t>Investments</w:t>
      </w:r>
    </w:p>
    <w:p>
      <w:pPr>
        <w:pStyle w:val="BodyText"/>
      </w:pPr>
      <w:r>
        <w:rPr/>
        <w:t>UFICO</w:t>
      </w:r>
      <w:r>
        <w:rPr>
          <w:spacing w:val="-4"/>
        </w:rPr>
        <w:t> </w:t>
      </w:r>
      <w:r>
        <w:rPr/>
        <w:t>Investment</w:t>
      </w:r>
      <w:r>
        <w:rPr>
          <w:spacing w:val="-3"/>
        </w:rPr>
        <w:t> </w:t>
      </w:r>
      <w:r>
        <w:rPr/>
        <w:t>with</w:t>
      </w:r>
      <w:r>
        <w:rPr>
          <w:spacing w:val="-5"/>
        </w:rPr>
        <w:t> </w:t>
      </w:r>
      <w:r>
        <w:rPr/>
        <w:t>liquidity</w:t>
      </w:r>
      <w:r>
        <w:rPr>
          <w:spacing w:val="-3"/>
        </w:rPr>
        <w:t> </w:t>
      </w:r>
      <w:r>
        <w:rPr/>
        <w:t>profile</w:t>
      </w:r>
      <w:r>
        <w:rPr>
          <w:spacing w:val="-3"/>
        </w:rPr>
        <w:t> </w:t>
      </w:r>
      <w:r>
        <w:rPr/>
        <w:t>over</w:t>
      </w:r>
      <w:r>
        <w:rPr>
          <w:spacing w:val="-3"/>
        </w:rPr>
        <w:t> </w:t>
      </w:r>
      <w:r>
        <w:rPr/>
        <w:t>1</w:t>
      </w:r>
      <w:r>
        <w:rPr>
          <w:spacing w:val="-3"/>
        </w:rPr>
        <w:t> </w:t>
      </w:r>
      <w:r>
        <w:rPr/>
        <w:t>year</w:t>
      </w:r>
      <w:r>
        <w:rPr>
          <w:spacing w:val="-3"/>
        </w:rPr>
        <w:t> </w:t>
      </w:r>
      <w:r>
        <w:rPr/>
        <w:t>–</w:t>
      </w:r>
      <w:r>
        <w:rPr>
          <w:spacing w:val="-3"/>
        </w:rPr>
        <w:t> </w:t>
      </w:r>
      <w:r>
        <w:rPr/>
        <w:t>for</w:t>
      </w:r>
      <w:r>
        <w:rPr>
          <w:spacing w:val="-3"/>
        </w:rPr>
        <w:t> </w:t>
      </w:r>
      <w:r>
        <w:rPr/>
        <w:t>reporting</w:t>
      </w:r>
      <w:r>
        <w:rPr>
          <w:spacing w:val="-3"/>
        </w:rPr>
        <w:t> </w:t>
      </w:r>
      <w:r>
        <w:rPr/>
        <w:t>use</w:t>
      </w:r>
      <w:r>
        <w:rPr>
          <w:spacing w:val="-3"/>
        </w:rPr>
        <w:t> </w:t>
      </w:r>
      <w:r>
        <w:rPr/>
        <w:t>only</w:t>
      </w:r>
      <w:r>
        <w:rPr>
          <w:spacing w:val="-3"/>
        </w:rPr>
        <w:t> </w:t>
      </w:r>
      <w:r>
        <w:rPr/>
        <w:t>and</w:t>
      </w:r>
      <w:r>
        <w:rPr>
          <w:spacing w:val="-3"/>
        </w:rPr>
        <w:t> </w:t>
      </w:r>
      <w:r>
        <w:rPr/>
        <w:t>in</w:t>
      </w:r>
      <w:r>
        <w:rPr>
          <w:spacing w:val="-5"/>
        </w:rPr>
        <w:t> </w:t>
      </w:r>
      <w:r>
        <w:rPr/>
        <w:t>the</w:t>
      </w:r>
      <w:r>
        <w:rPr>
          <w:spacing w:val="-3"/>
        </w:rPr>
        <w:t> </w:t>
      </w:r>
      <w:r>
        <w:rPr/>
        <w:t>UF_ADJ </w:t>
      </w:r>
      <w:r>
        <w:rPr>
          <w:spacing w:val="-2"/>
        </w:rPr>
        <w:t>ledger.</w:t>
      </w:r>
    </w:p>
    <w:p>
      <w:pPr>
        <w:pStyle w:val="BodyText"/>
        <w:ind w:left="0"/>
      </w:pPr>
    </w:p>
    <w:p>
      <w:pPr>
        <w:pStyle w:val="BodyText"/>
      </w:pPr>
      <w:r>
        <w:rPr>
          <w:color w:val="0000FF"/>
          <w:u w:val="single" w:color="0000FF"/>
        </w:rPr>
        <w:t>126900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Adjust</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FMV-</w:t>
      </w:r>
      <w:r>
        <w:rPr>
          <w:color w:val="0000FF"/>
          <w:spacing w:val="-4"/>
          <w:u w:val="single" w:color="0000FF"/>
        </w:rPr>
        <w:t>UFICO</w:t>
      </w:r>
    </w:p>
    <w:p>
      <w:pPr>
        <w:pStyle w:val="BodyText"/>
        <w:ind w:right="476"/>
      </w:pPr>
      <w:r>
        <w:rPr/>
        <w:t>To</w:t>
      </w:r>
      <w:r>
        <w:rPr>
          <w:spacing w:val="-3"/>
        </w:rPr>
        <w:t> </w:t>
      </w:r>
      <w:r>
        <w:rPr/>
        <w:t>record</w:t>
      </w:r>
      <w:r>
        <w:rPr>
          <w:spacing w:val="-5"/>
        </w:rPr>
        <w:t> </w:t>
      </w:r>
      <w:r>
        <w:rPr/>
        <w:t>fair</w:t>
      </w:r>
      <w:r>
        <w:rPr>
          <w:spacing w:val="-3"/>
        </w:rPr>
        <w:t> </w:t>
      </w:r>
      <w:r>
        <w:rPr/>
        <w:t>market</w:t>
      </w:r>
      <w:r>
        <w:rPr>
          <w:spacing w:val="-3"/>
        </w:rPr>
        <w:t> </w:t>
      </w:r>
      <w:r>
        <w:rPr/>
        <w:t>value</w:t>
      </w:r>
      <w:r>
        <w:rPr>
          <w:spacing w:val="-3"/>
        </w:rPr>
        <w:t> </w:t>
      </w:r>
      <w:r>
        <w:rPr/>
        <w:t>adjustment</w:t>
      </w:r>
      <w:r>
        <w:rPr>
          <w:spacing w:val="-3"/>
        </w:rPr>
        <w:t> </w:t>
      </w:r>
      <w:r>
        <w:rPr/>
        <w:t>to</w:t>
      </w:r>
      <w:r>
        <w:rPr>
          <w:spacing w:val="-3"/>
        </w:rPr>
        <w:t> </w:t>
      </w:r>
      <w:r>
        <w:rPr/>
        <w:t>balance</w:t>
      </w:r>
      <w:r>
        <w:rPr>
          <w:spacing w:val="-4"/>
        </w:rPr>
        <w:t> </w:t>
      </w:r>
      <w:r>
        <w:rPr/>
        <w:t>of</w:t>
      </w:r>
      <w:r>
        <w:rPr>
          <w:spacing w:val="-3"/>
        </w:rPr>
        <w:t> </w:t>
      </w:r>
      <w:r>
        <w:rPr/>
        <w:t>UFICO</w:t>
      </w:r>
      <w:r>
        <w:rPr>
          <w:spacing w:val="-4"/>
        </w:rPr>
        <w:t> </w:t>
      </w:r>
      <w:r>
        <w:rPr/>
        <w:t>Investments</w:t>
      </w:r>
      <w:r>
        <w:rPr>
          <w:spacing w:val="-4"/>
        </w:rPr>
        <w:t> </w:t>
      </w:r>
      <w:r>
        <w:rPr/>
        <w:t>recorded</w:t>
      </w:r>
      <w:r>
        <w:rPr>
          <w:spacing w:val="-5"/>
        </w:rPr>
        <w:t> </w:t>
      </w:r>
      <w:r>
        <w:rPr/>
        <w:t>in PeopleSoft.</w:t>
      </w:r>
      <w:r>
        <w:rPr>
          <w:spacing w:val="80"/>
        </w:rPr>
        <w:t> </w:t>
      </w:r>
      <w:r>
        <w:rPr/>
        <w:t>Financial Reporting use only.</w:t>
      </w:r>
    </w:p>
    <w:p>
      <w:pPr>
        <w:pStyle w:val="BodyText"/>
        <w:ind w:left="0"/>
      </w:pPr>
    </w:p>
    <w:p>
      <w:pPr>
        <w:pStyle w:val="BodyText"/>
      </w:pPr>
      <w:r>
        <w:rPr>
          <w:color w:val="0000FF"/>
          <w:u w:val="single" w:color="0000FF"/>
        </w:rPr>
        <w:t>127100</w:t>
      </w:r>
      <w:r>
        <w:rPr>
          <w:color w:val="0000FF"/>
          <w:spacing w:val="-5"/>
          <w:u w:val="single" w:color="0000FF"/>
        </w:rPr>
        <w:t> </w:t>
      </w:r>
      <w:r>
        <w:rPr>
          <w:color w:val="0000FF"/>
          <w:u w:val="single" w:color="0000FF"/>
        </w:rPr>
        <w:t>–</w:t>
      </w:r>
      <w:r>
        <w:rPr>
          <w:color w:val="0000FF"/>
          <w:spacing w:val="-2"/>
          <w:u w:val="single" w:color="0000FF"/>
        </w:rPr>
        <w:t> </w:t>
      </w:r>
      <w:r>
        <w:rPr>
          <w:color w:val="0000FF"/>
          <w:u w:val="single" w:color="0000FF"/>
        </w:rPr>
        <w:t>Investments-Conservative</w:t>
      </w:r>
      <w:r>
        <w:rPr>
          <w:color w:val="0000FF"/>
          <w:spacing w:val="-2"/>
          <w:u w:val="single" w:color="0000FF"/>
        </w:rPr>
        <w:t> Income</w:t>
      </w:r>
    </w:p>
    <w:p>
      <w:pPr>
        <w:pStyle w:val="BodyText"/>
      </w:pPr>
      <w:r>
        <w:rPr/>
        <w:t>This</w:t>
      </w:r>
      <w:r>
        <w:rPr>
          <w:spacing w:val="-2"/>
        </w:rPr>
        <w:t> </w:t>
      </w:r>
      <w:r>
        <w:rPr/>
        <w:t>account</w:t>
      </w:r>
      <w:r>
        <w:rPr>
          <w:spacing w:val="-2"/>
        </w:rPr>
        <w:t> </w:t>
      </w:r>
      <w:r>
        <w:rPr/>
        <w:t>records</w:t>
      </w:r>
      <w:r>
        <w:rPr>
          <w:spacing w:val="-2"/>
        </w:rPr>
        <w:t> </w:t>
      </w:r>
      <w:r>
        <w:rPr/>
        <w:t>investments</w:t>
      </w:r>
      <w:r>
        <w:rPr>
          <w:spacing w:val="-2"/>
        </w:rPr>
        <w:t> </w:t>
      </w:r>
      <w:r>
        <w:rPr/>
        <w:t>in</w:t>
      </w:r>
      <w:r>
        <w:rPr>
          <w:spacing w:val="-4"/>
        </w:rPr>
        <w:t> </w:t>
      </w:r>
      <w:r>
        <w:rPr/>
        <w:t>Conservative</w:t>
      </w:r>
      <w:r>
        <w:rPr>
          <w:spacing w:val="-2"/>
        </w:rPr>
        <w:t> </w:t>
      </w:r>
      <w:r>
        <w:rPr/>
        <w:t>Income</w:t>
      </w:r>
      <w:r>
        <w:rPr>
          <w:spacing w:val="-2"/>
        </w:rPr>
        <w:t> </w:t>
      </w:r>
      <w:r>
        <w:rPr/>
        <w:t>Fund.</w:t>
      </w:r>
      <w:r>
        <w:rPr>
          <w:spacing w:val="-1"/>
        </w:rPr>
        <w:t> </w:t>
      </w:r>
      <w:r>
        <w:rPr/>
        <w:t>Used</w:t>
      </w:r>
      <w:r>
        <w:rPr>
          <w:spacing w:val="-2"/>
        </w:rPr>
        <w:t> </w:t>
      </w:r>
      <w:r>
        <w:rPr/>
        <w:t>by</w:t>
      </w:r>
      <w:r>
        <w:rPr>
          <w:spacing w:val="-2"/>
        </w:rPr>
        <w:t> </w:t>
      </w:r>
      <w:r>
        <w:rPr/>
        <w:t>Treasury</w:t>
      </w:r>
      <w:r>
        <w:rPr>
          <w:spacing w:val="-1"/>
        </w:rPr>
        <w:t> </w:t>
      </w:r>
      <w:r>
        <w:rPr>
          <w:spacing w:val="-2"/>
        </w:rPr>
        <w:t>Management.</w:t>
      </w:r>
    </w:p>
    <w:p>
      <w:pPr>
        <w:pStyle w:val="BodyText"/>
        <w:ind w:left="0"/>
      </w:pPr>
    </w:p>
    <w:p>
      <w:pPr>
        <w:pStyle w:val="BodyText"/>
      </w:pPr>
      <w:r>
        <w:rPr>
          <w:color w:val="0000FF"/>
          <w:u w:val="single" w:color="0000FF"/>
        </w:rPr>
        <w:t>127200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Purchases-Conservative</w:t>
      </w:r>
      <w:r>
        <w:rPr>
          <w:color w:val="0000FF"/>
          <w:spacing w:val="-2"/>
          <w:u w:val="single" w:color="0000FF"/>
        </w:rPr>
        <w:t> </w:t>
      </w:r>
      <w:r>
        <w:rPr>
          <w:color w:val="0000FF"/>
          <w:spacing w:val="-4"/>
          <w:u w:val="single" w:color="0000FF"/>
        </w:rPr>
        <w:t>Fund</w:t>
      </w:r>
    </w:p>
    <w:p>
      <w:pPr>
        <w:pStyle w:val="BodyText"/>
        <w:ind w:right="476"/>
      </w:pPr>
      <w:r>
        <w:rPr/>
        <w:t>This</w:t>
      </w:r>
      <w:r>
        <w:rPr>
          <w:spacing w:val="-3"/>
        </w:rPr>
        <w:t> </w:t>
      </w:r>
      <w:r>
        <w:rPr/>
        <w:t>account</w:t>
      </w:r>
      <w:r>
        <w:rPr>
          <w:spacing w:val="-3"/>
        </w:rPr>
        <w:t> </w:t>
      </w:r>
      <w:r>
        <w:rPr/>
        <w:t>records</w:t>
      </w:r>
      <w:r>
        <w:rPr>
          <w:spacing w:val="-3"/>
        </w:rPr>
        <w:t> </w:t>
      </w:r>
      <w:r>
        <w:rPr/>
        <w:t>purchases</w:t>
      </w:r>
      <w:r>
        <w:rPr>
          <w:spacing w:val="-3"/>
        </w:rPr>
        <w:t> </w:t>
      </w:r>
      <w:r>
        <w:rPr/>
        <w:t>of</w:t>
      </w:r>
      <w:r>
        <w:rPr>
          <w:spacing w:val="-4"/>
        </w:rPr>
        <w:t> </w:t>
      </w:r>
      <w:r>
        <w:rPr/>
        <w:t>investments</w:t>
      </w:r>
      <w:r>
        <w:rPr>
          <w:spacing w:val="-4"/>
        </w:rPr>
        <w:t> </w:t>
      </w:r>
      <w:r>
        <w:rPr/>
        <w:t>in</w:t>
      </w:r>
      <w:r>
        <w:rPr>
          <w:spacing w:val="-5"/>
        </w:rPr>
        <w:t> </w:t>
      </w:r>
      <w:r>
        <w:rPr/>
        <w:t>Conservative</w:t>
      </w:r>
      <w:r>
        <w:rPr>
          <w:spacing w:val="-3"/>
        </w:rPr>
        <w:t> </w:t>
      </w:r>
      <w:r>
        <w:rPr/>
        <w:t>Income</w:t>
      </w:r>
      <w:r>
        <w:rPr>
          <w:spacing w:val="-3"/>
        </w:rPr>
        <w:t> </w:t>
      </w:r>
      <w:r>
        <w:rPr/>
        <w:t>Fund.</w:t>
      </w:r>
      <w:r>
        <w:rPr>
          <w:spacing w:val="-3"/>
        </w:rPr>
        <w:t> </w:t>
      </w:r>
      <w:r>
        <w:rPr/>
        <w:t>Used</w:t>
      </w:r>
      <w:r>
        <w:rPr>
          <w:spacing w:val="-3"/>
        </w:rPr>
        <w:t> </w:t>
      </w:r>
      <w:r>
        <w:rPr/>
        <w:t>by</w:t>
      </w:r>
      <w:r>
        <w:rPr>
          <w:spacing w:val="-3"/>
        </w:rPr>
        <w:t> </w:t>
      </w:r>
      <w:r>
        <w:rPr/>
        <w:t>Treasury </w:t>
      </w:r>
      <w:r>
        <w:rPr>
          <w:spacing w:val="-2"/>
        </w:rPr>
        <w:t>Management.</w:t>
      </w:r>
    </w:p>
    <w:p>
      <w:pPr>
        <w:pStyle w:val="BodyText"/>
        <w:ind w:left="0"/>
      </w:pPr>
    </w:p>
    <w:p>
      <w:pPr>
        <w:pStyle w:val="BodyText"/>
      </w:pPr>
      <w:r>
        <w:rPr>
          <w:color w:val="0000FF"/>
          <w:u w:val="single" w:color="0000FF"/>
        </w:rPr>
        <w:t>127300</w:t>
      </w:r>
      <w:r>
        <w:rPr>
          <w:color w:val="0000FF"/>
          <w:spacing w:val="-3"/>
          <w:u w:val="single" w:color="0000FF"/>
        </w:rPr>
        <w:t> </w:t>
      </w:r>
      <w:r>
        <w:rPr>
          <w:color w:val="0000FF"/>
          <w:u w:val="single" w:color="0000FF"/>
        </w:rPr>
        <w:t>–</w:t>
      </w:r>
      <w:r>
        <w:rPr>
          <w:color w:val="0000FF"/>
          <w:spacing w:val="-2"/>
          <w:u w:val="single" w:color="0000FF"/>
        </w:rPr>
        <w:t> </w:t>
      </w:r>
      <w:r>
        <w:rPr>
          <w:color w:val="0000FF"/>
          <w:u w:val="single" w:color="0000FF"/>
        </w:rPr>
        <w:t>Liquidation-Conservative</w:t>
      </w:r>
      <w:r>
        <w:rPr>
          <w:color w:val="0000FF"/>
          <w:spacing w:val="-3"/>
          <w:u w:val="single" w:color="0000FF"/>
        </w:rPr>
        <w:t> </w:t>
      </w:r>
      <w:r>
        <w:rPr>
          <w:color w:val="0000FF"/>
          <w:spacing w:val="-4"/>
          <w:u w:val="single" w:color="0000FF"/>
        </w:rPr>
        <w:t>Fund</w:t>
      </w:r>
    </w:p>
    <w:p>
      <w:pPr>
        <w:pStyle w:val="BodyText"/>
      </w:pPr>
      <w:r>
        <w:rPr/>
        <w:t>This</w:t>
      </w:r>
      <w:r>
        <w:rPr>
          <w:spacing w:val="-3"/>
        </w:rPr>
        <w:t> </w:t>
      </w:r>
      <w:r>
        <w:rPr/>
        <w:t>account</w:t>
      </w:r>
      <w:r>
        <w:rPr>
          <w:spacing w:val="-3"/>
        </w:rPr>
        <w:t> </w:t>
      </w:r>
      <w:r>
        <w:rPr/>
        <w:t>records</w:t>
      </w:r>
      <w:r>
        <w:rPr>
          <w:spacing w:val="-3"/>
        </w:rPr>
        <w:t> </w:t>
      </w:r>
      <w:r>
        <w:rPr/>
        <w:t>liquidation</w:t>
      </w:r>
      <w:r>
        <w:rPr>
          <w:spacing w:val="-3"/>
        </w:rPr>
        <w:t> </w:t>
      </w:r>
      <w:r>
        <w:rPr/>
        <w:t>of</w:t>
      </w:r>
      <w:r>
        <w:rPr>
          <w:spacing w:val="-3"/>
        </w:rPr>
        <w:t> </w:t>
      </w:r>
      <w:r>
        <w:rPr/>
        <w:t>investments</w:t>
      </w:r>
      <w:r>
        <w:rPr>
          <w:spacing w:val="-4"/>
        </w:rPr>
        <w:t> </w:t>
      </w:r>
      <w:r>
        <w:rPr/>
        <w:t>in</w:t>
      </w:r>
      <w:r>
        <w:rPr>
          <w:spacing w:val="-3"/>
        </w:rPr>
        <w:t> </w:t>
      </w:r>
      <w:r>
        <w:rPr/>
        <w:t>Conservative</w:t>
      </w:r>
      <w:r>
        <w:rPr>
          <w:spacing w:val="-3"/>
        </w:rPr>
        <w:t> </w:t>
      </w:r>
      <w:r>
        <w:rPr/>
        <w:t>Income</w:t>
      </w:r>
      <w:r>
        <w:rPr>
          <w:spacing w:val="-3"/>
        </w:rPr>
        <w:t> </w:t>
      </w:r>
      <w:r>
        <w:rPr/>
        <w:t>Fund.</w:t>
      </w:r>
      <w:r>
        <w:rPr>
          <w:spacing w:val="-3"/>
        </w:rPr>
        <w:t> </w:t>
      </w:r>
      <w:r>
        <w:rPr/>
        <w:t>Used</w:t>
      </w:r>
      <w:r>
        <w:rPr>
          <w:spacing w:val="-3"/>
        </w:rPr>
        <w:t> </w:t>
      </w:r>
      <w:r>
        <w:rPr/>
        <w:t>by</w:t>
      </w:r>
      <w:r>
        <w:rPr>
          <w:spacing w:val="-3"/>
        </w:rPr>
        <w:t> </w:t>
      </w:r>
      <w:r>
        <w:rPr/>
        <w:t>Treasury </w:t>
      </w:r>
      <w:r>
        <w:rPr>
          <w:spacing w:val="-2"/>
        </w:rPr>
        <w:t>Management.</w:t>
      </w:r>
    </w:p>
    <w:p>
      <w:pPr>
        <w:pStyle w:val="BodyText"/>
        <w:ind w:left="0"/>
      </w:pPr>
    </w:p>
    <w:p>
      <w:pPr>
        <w:pStyle w:val="BodyText"/>
        <w:ind w:left="359"/>
      </w:pPr>
      <w:r>
        <w:rPr>
          <w:color w:val="0000FF"/>
          <w:u w:val="single" w:color="0000FF"/>
        </w:rPr>
        <w:t>127900</w:t>
      </w:r>
      <w:r>
        <w:rPr>
          <w:color w:val="0000FF"/>
          <w:spacing w:val="-3"/>
          <w:u w:val="single" w:color="0000FF"/>
        </w:rPr>
        <w:t> </w:t>
      </w:r>
      <w:r>
        <w:rPr>
          <w:color w:val="0000FF"/>
          <w:u w:val="single" w:color="0000FF"/>
        </w:rPr>
        <w:t>–</w:t>
      </w:r>
      <w:r>
        <w:rPr>
          <w:color w:val="0000FF"/>
          <w:spacing w:val="-3"/>
          <w:u w:val="single" w:color="0000FF"/>
        </w:rPr>
        <w:t> </w:t>
      </w:r>
      <w:r>
        <w:rPr>
          <w:color w:val="0000FF"/>
          <w:u w:val="single" w:color="0000FF"/>
        </w:rPr>
        <w:t>Adjust</w:t>
      </w:r>
      <w:r>
        <w:rPr>
          <w:color w:val="0000FF"/>
          <w:spacing w:val="-3"/>
          <w:u w:val="single" w:color="0000FF"/>
        </w:rPr>
        <w:t> </w:t>
      </w:r>
      <w:r>
        <w:rPr>
          <w:color w:val="0000FF"/>
          <w:u w:val="single" w:color="0000FF"/>
        </w:rPr>
        <w:t>FMV-Conservative</w:t>
      </w:r>
      <w:r>
        <w:rPr>
          <w:color w:val="0000FF"/>
          <w:spacing w:val="-2"/>
          <w:u w:val="single" w:color="0000FF"/>
        </w:rPr>
        <w:t> </w:t>
      </w:r>
      <w:r>
        <w:rPr>
          <w:color w:val="0000FF"/>
          <w:spacing w:val="-4"/>
          <w:u w:val="single" w:color="0000FF"/>
        </w:rPr>
        <w:t>Fund</w:t>
      </w:r>
    </w:p>
    <w:p>
      <w:pPr>
        <w:pStyle w:val="BodyText"/>
        <w:spacing w:before="1"/>
      </w:pPr>
      <w:r>
        <w:rPr/>
        <w:t>Not</w:t>
      </w:r>
      <w:r>
        <w:rPr>
          <w:spacing w:val="-1"/>
        </w:rPr>
        <w:t> </w:t>
      </w:r>
      <w:r>
        <w:rPr/>
        <w:t>for</w:t>
      </w:r>
      <w:r>
        <w:rPr>
          <w:spacing w:val="-1"/>
        </w:rPr>
        <w:t> </w:t>
      </w:r>
      <w:r>
        <w:rPr/>
        <w:t>departmental</w:t>
      </w:r>
      <w:r>
        <w:rPr>
          <w:spacing w:val="-1"/>
        </w:rPr>
        <w:t> </w:t>
      </w:r>
      <w:r>
        <w:rPr/>
        <w:t>use</w:t>
      </w:r>
      <w:r>
        <w:rPr>
          <w:spacing w:val="-2"/>
        </w:rPr>
        <w:t> </w:t>
      </w:r>
      <w:r>
        <w:rPr/>
        <w:t>–</w:t>
      </w:r>
      <w:r>
        <w:rPr>
          <w:spacing w:val="-1"/>
        </w:rPr>
        <w:t> </w:t>
      </w:r>
      <w:r>
        <w:rPr/>
        <w:t>used</w:t>
      </w:r>
      <w:r>
        <w:rPr>
          <w:spacing w:val="-1"/>
        </w:rPr>
        <w:t> </w:t>
      </w:r>
      <w:r>
        <w:rPr/>
        <w:t>by</w:t>
      </w:r>
      <w:r>
        <w:rPr>
          <w:spacing w:val="-1"/>
        </w:rPr>
        <w:t> </w:t>
      </w:r>
      <w:r>
        <w:rPr/>
        <w:t>core</w:t>
      </w:r>
      <w:r>
        <w:rPr>
          <w:spacing w:val="-1"/>
        </w:rPr>
        <w:t> </w:t>
      </w:r>
      <w:r>
        <w:rPr/>
        <w:t>offices </w:t>
      </w:r>
      <w:r>
        <w:rPr>
          <w:spacing w:val="-4"/>
        </w:rPr>
        <w:t>only</w:t>
      </w:r>
    </w:p>
    <w:p>
      <w:pPr>
        <w:pStyle w:val="BodyText"/>
        <w:spacing w:before="276"/>
      </w:pPr>
      <w:r>
        <w:rPr>
          <w:color w:val="0000FF"/>
          <w:u w:val="single" w:color="0000FF"/>
        </w:rPr>
        <w:t>129100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Investments</w:t>
      </w:r>
      <w:r>
        <w:rPr>
          <w:color w:val="0000FF"/>
          <w:spacing w:val="-2"/>
          <w:u w:val="single" w:color="0000FF"/>
        </w:rPr>
        <w:t> </w:t>
      </w:r>
      <w:r>
        <w:rPr>
          <w:color w:val="0000FF"/>
          <w:u w:val="single" w:color="0000FF"/>
        </w:rPr>
        <w:t>Other</w:t>
      </w:r>
      <w:r>
        <w:rPr>
          <w:color w:val="0000FF"/>
          <w:spacing w:val="-2"/>
          <w:u w:val="single" w:color="0000FF"/>
        </w:rPr>
        <w:t> </w:t>
      </w:r>
      <w:r>
        <w:rPr>
          <w:color w:val="0000FF"/>
          <w:u w:val="single" w:color="0000FF"/>
        </w:rPr>
        <w:t>Beginning</w:t>
      </w:r>
      <w:r>
        <w:rPr>
          <w:color w:val="0000FF"/>
          <w:spacing w:val="-1"/>
          <w:u w:val="single" w:color="0000FF"/>
        </w:rPr>
        <w:t> </w:t>
      </w:r>
      <w:r>
        <w:rPr>
          <w:color w:val="0000FF"/>
          <w:spacing w:val="-2"/>
          <w:u w:val="single" w:color="0000FF"/>
        </w:rPr>
        <w:t>Balance</w:t>
      </w:r>
    </w:p>
    <w:p>
      <w:pPr>
        <w:pStyle w:val="BodyText"/>
      </w:pPr>
      <w:r>
        <w:rPr/>
        <w:t>This</w:t>
      </w:r>
      <w:r>
        <w:rPr>
          <w:spacing w:val="-2"/>
        </w:rPr>
        <w:t> </w:t>
      </w:r>
      <w:r>
        <w:rPr/>
        <w:t>is</w:t>
      </w:r>
      <w:r>
        <w:rPr>
          <w:spacing w:val="-2"/>
        </w:rPr>
        <w:t> </w:t>
      </w:r>
      <w:r>
        <w:rPr/>
        <w:t>the</w:t>
      </w:r>
      <w:r>
        <w:rPr>
          <w:spacing w:val="-1"/>
        </w:rPr>
        <w:t> </w:t>
      </w:r>
      <w:r>
        <w:rPr/>
        <w:t>fiscal</w:t>
      </w:r>
      <w:r>
        <w:rPr>
          <w:spacing w:val="-2"/>
        </w:rPr>
        <w:t> </w:t>
      </w:r>
      <w:r>
        <w:rPr/>
        <w:t>year's</w:t>
      </w:r>
      <w:r>
        <w:rPr>
          <w:spacing w:val="-1"/>
        </w:rPr>
        <w:t> </w:t>
      </w:r>
      <w:r>
        <w:rPr/>
        <w:t>beginning</w:t>
      </w:r>
      <w:r>
        <w:rPr>
          <w:spacing w:val="-2"/>
        </w:rPr>
        <w:t> </w:t>
      </w:r>
      <w:r>
        <w:rPr/>
        <w:t>balance</w:t>
      </w:r>
      <w:r>
        <w:rPr>
          <w:spacing w:val="-2"/>
        </w:rPr>
        <w:t> </w:t>
      </w:r>
      <w:r>
        <w:rPr/>
        <w:t>in</w:t>
      </w:r>
      <w:r>
        <w:rPr>
          <w:spacing w:val="-3"/>
        </w:rPr>
        <w:t> </w:t>
      </w:r>
      <w:r>
        <w:rPr/>
        <w:t>investments</w:t>
      </w:r>
      <w:r>
        <w:rPr>
          <w:spacing w:val="-2"/>
        </w:rPr>
        <w:t> </w:t>
      </w:r>
      <w:r>
        <w:rPr/>
        <w:t>other</w:t>
      </w:r>
      <w:r>
        <w:rPr>
          <w:spacing w:val="-1"/>
        </w:rPr>
        <w:t> </w:t>
      </w:r>
      <w:r>
        <w:rPr/>
        <w:t>than</w:t>
      </w:r>
      <w:r>
        <w:rPr>
          <w:spacing w:val="-2"/>
        </w:rPr>
        <w:t> </w:t>
      </w:r>
      <w:r>
        <w:rPr/>
        <w:t>named</w:t>
      </w:r>
      <w:r>
        <w:rPr>
          <w:spacing w:val="-1"/>
        </w:rPr>
        <w:t> </w:t>
      </w:r>
      <w:r>
        <w:rPr/>
        <w:t>investments</w:t>
      </w:r>
      <w:r>
        <w:rPr>
          <w:spacing w:val="-2"/>
        </w:rPr>
        <w:t> </w:t>
      </w:r>
      <w:r>
        <w:rPr/>
        <w:t>or</w:t>
      </w:r>
      <w:r>
        <w:rPr>
          <w:spacing w:val="-1"/>
        </w:rPr>
        <w:t> </w:t>
      </w:r>
      <w:r>
        <w:rPr>
          <w:spacing w:val="-2"/>
        </w:rPr>
        <w:t>pools.</w:t>
      </w:r>
    </w:p>
    <w:p>
      <w:pPr>
        <w:pStyle w:val="BodyText"/>
        <w:spacing w:before="274"/>
        <w:ind w:left="359"/>
      </w:pPr>
      <w:r>
        <w:rPr>
          <w:color w:val="0000FF"/>
          <w:u w:val="single" w:color="0000FF"/>
        </w:rPr>
        <w:t>129200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Purchases</w:t>
      </w:r>
      <w:r>
        <w:rPr>
          <w:color w:val="0000FF"/>
          <w:spacing w:val="-2"/>
          <w:u w:val="single" w:color="0000FF"/>
        </w:rPr>
        <w:t> </w:t>
      </w:r>
      <w:r>
        <w:rPr>
          <w:color w:val="0000FF"/>
          <w:u w:val="single" w:color="0000FF"/>
        </w:rPr>
        <w:t>Investments</w:t>
      </w:r>
      <w:r>
        <w:rPr>
          <w:color w:val="0000FF"/>
          <w:spacing w:val="-1"/>
          <w:u w:val="single" w:color="0000FF"/>
        </w:rPr>
        <w:t> </w:t>
      </w:r>
      <w:r>
        <w:rPr>
          <w:color w:val="0000FF"/>
          <w:spacing w:val="-4"/>
          <w:u w:val="single" w:color="0000FF"/>
        </w:rPr>
        <w:t>Other</w:t>
      </w:r>
    </w:p>
    <w:p>
      <w:pPr>
        <w:pStyle w:val="BodyText"/>
      </w:pPr>
      <w:r>
        <w:rPr/>
        <w:t>This</w:t>
      </w:r>
      <w:r>
        <w:rPr>
          <w:spacing w:val="-4"/>
        </w:rPr>
        <w:t> </w:t>
      </w:r>
      <w:r>
        <w:rPr/>
        <w:t>account</w:t>
      </w:r>
      <w:r>
        <w:rPr>
          <w:spacing w:val="-2"/>
        </w:rPr>
        <w:t> </w:t>
      </w:r>
      <w:r>
        <w:rPr/>
        <w:t>records</w:t>
      </w:r>
      <w:r>
        <w:rPr>
          <w:spacing w:val="-1"/>
        </w:rPr>
        <w:t> </w:t>
      </w:r>
      <w:r>
        <w:rPr/>
        <w:t>all</w:t>
      </w:r>
      <w:r>
        <w:rPr>
          <w:spacing w:val="-2"/>
        </w:rPr>
        <w:t> </w:t>
      </w:r>
      <w:r>
        <w:rPr/>
        <w:t>purchases</w:t>
      </w:r>
      <w:r>
        <w:rPr>
          <w:spacing w:val="-2"/>
        </w:rPr>
        <w:t> </w:t>
      </w:r>
      <w:r>
        <w:rPr/>
        <w:t>of</w:t>
      </w:r>
      <w:r>
        <w:rPr>
          <w:spacing w:val="-2"/>
        </w:rPr>
        <w:t> </w:t>
      </w:r>
      <w:r>
        <w:rPr/>
        <w:t>Investments</w:t>
      </w:r>
      <w:r>
        <w:rPr>
          <w:spacing w:val="-3"/>
        </w:rPr>
        <w:t> </w:t>
      </w:r>
      <w:r>
        <w:rPr/>
        <w:t>other</w:t>
      </w:r>
      <w:r>
        <w:rPr>
          <w:spacing w:val="-2"/>
        </w:rPr>
        <w:t> </w:t>
      </w:r>
      <w:r>
        <w:rPr/>
        <w:t>than</w:t>
      </w:r>
      <w:r>
        <w:rPr>
          <w:spacing w:val="-2"/>
        </w:rPr>
        <w:t> </w:t>
      </w:r>
      <w:r>
        <w:rPr/>
        <w:t>named</w:t>
      </w:r>
      <w:r>
        <w:rPr>
          <w:spacing w:val="-1"/>
        </w:rPr>
        <w:t> </w:t>
      </w:r>
      <w:r>
        <w:rPr/>
        <w:t>investments</w:t>
      </w:r>
      <w:r>
        <w:rPr>
          <w:spacing w:val="-2"/>
        </w:rPr>
        <w:t> </w:t>
      </w:r>
      <w:r>
        <w:rPr/>
        <w:t>or</w:t>
      </w:r>
      <w:r>
        <w:rPr>
          <w:spacing w:val="-1"/>
        </w:rPr>
        <w:t> </w:t>
      </w:r>
      <w:r>
        <w:rPr>
          <w:spacing w:val="-2"/>
        </w:rPr>
        <w:t>pools.</w:t>
      </w:r>
    </w:p>
    <w:p>
      <w:pPr>
        <w:pStyle w:val="BodyText"/>
        <w:ind w:left="0"/>
      </w:pPr>
    </w:p>
    <w:p>
      <w:pPr>
        <w:pStyle w:val="BodyText"/>
      </w:pPr>
      <w:r>
        <w:rPr>
          <w:color w:val="0000FF"/>
          <w:u w:val="single" w:color="0000FF"/>
        </w:rPr>
        <w:t>129300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Liquidations</w:t>
      </w:r>
      <w:r>
        <w:rPr>
          <w:color w:val="0000FF"/>
          <w:spacing w:val="-2"/>
          <w:u w:val="single" w:color="0000FF"/>
        </w:rPr>
        <w:t> </w:t>
      </w:r>
      <w:r>
        <w:rPr>
          <w:color w:val="0000FF"/>
          <w:u w:val="single" w:color="0000FF"/>
        </w:rPr>
        <w:t>Investments</w:t>
      </w:r>
      <w:r>
        <w:rPr>
          <w:color w:val="0000FF"/>
          <w:spacing w:val="-2"/>
          <w:u w:val="single" w:color="0000FF"/>
        </w:rPr>
        <w:t> Other</w:t>
      </w:r>
    </w:p>
    <w:p>
      <w:pPr>
        <w:pStyle w:val="BodyText"/>
        <w:ind w:right="330"/>
      </w:pPr>
      <w:r>
        <w:rPr/>
        <w:t>This</w:t>
      </w:r>
      <w:r>
        <w:rPr>
          <w:spacing w:val="-3"/>
        </w:rPr>
        <w:t> </w:t>
      </w:r>
      <w:r>
        <w:rPr/>
        <w:t>account</w:t>
      </w:r>
      <w:r>
        <w:rPr>
          <w:spacing w:val="-3"/>
        </w:rPr>
        <w:t> </w:t>
      </w:r>
      <w:r>
        <w:rPr/>
        <w:t>records</w:t>
      </w:r>
      <w:r>
        <w:rPr>
          <w:spacing w:val="-3"/>
        </w:rPr>
        <w:t> </w:t>
      </w:r>
      <w:r>
        <w:rPr/>
        <w:t>all</w:t>
      </w:r>
      <w:r>
        <w:rPr>
          <w:spacing w:val="-4"/>
        </w:rPr>
        <w:t> </w:t>
      </w:r>
      <w:r>
        <w:rPr/>
        <w:t>liquidations</w:t>
      </w:r>
      <w:r>
        <w:rPr>
          <w:spacing w:val="-4"/>
        </w:rPr>
        <w:t> </w:t>
      </w:r>
      <w:r>
        <w:rPr/>
        <w:t>or</w:t>
      </w:r>
      <w:r>
        <w:rPr>
          <w:spacing w:val="-3"/>
        </w:rPr>
        <w:t> </w:t>
      </w:r>
      <w:r>
        <w:rPr/>
        <w:t>sales</w:t>
      </w:r>
      <w:r>
        <w:rPr>
          <w:spacing w:val="-3"/>
        </w:rPr>
        <w:t> </w:t>
      </w:r>
      <w:r>
        <w:rPr/>
        <w:t>of</w:t>
      </w:r>
      <w:r>
        <w:rPr>
          <w:spacing w:val="-3"/>
        </w:rPr>
        <w:t> </w:t>
      </w:r>
      <w:r>
        <w:rPr/>
        <w:t>investments</w:t>
      </w:r>
      <w:r>
        <w:rPr>
          <w:spacing w:val="-5"/>
        </w:rPr>
        <w:t> </w:t>
      </w:r>
      <w:r>
        <w:rPr/>
        <w:t>other</w:t>
      </w:r>
      <w:r>
        <w:rPr>
          <w:spacing w:val="-4"/>
        </w:rPr>
        <w:t> </w:t>
      </w:r>
      <w:r>
        <w:rPr/>
        <w:t>than</w:t>
      </w:r>
      <w:r>
        <w:rPr>
          <w:spacing w:val="-3"/>
        </w:rPr>
        <w:t> </w:t>
      </w:r>
      <w:r>
        <w:rPr/>
        <w:t>named</w:t>
      </w:r>
      <w:r>
        <w:rPr>
          <w:spacing w:val="-3"/>
        </w:rPr>
        <w:t> </w:t>
      </w:r>
      <w:r>
        <w:rPr/>
        <w:t>investments</w:t>
      </w:r>
      <w:r>
        <w:rPr>
          <w:spacing w:val="-3"/>
        </w:rPr>
        <w:t> </w:t>
      </w:r>
      <w:r>
        <w:rPr/>
        <w:t>or </w:t>
      </w:r>
      <w:r>
        <w:rPr>
          <w:spacing w:val="-2"/>
        </w:rPr>
        <w:t>pools.</w:t>
      </w:r>
    </w:p>
    <w:p>
      <w:pPr>
        <w:pStyle w:val="BodyText"/>
        <w:ind w:left="0"/>
      </w:pPr>
    </w:p>
    <w:p>
      <w:pPr>
        <w:pStyle w:val="BodyText"/>
        <w:spacing w:before="1"/>
      </w:pPr>
      <w:r>
        <w:rPr>
          <w:color w:val="0000FF"/>
          <w:u w:val="single" w:color="0000FF"/>
        </w:rPr>
        <w:t>129900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Adjust</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FMV-</w:t>
      </w:r>
      <w:r>
        <w:rPr>
          <w:color w:val="0000FF"/>
          <w:spacing w:val="-2"/>
          <w:u w:val="single" w:color="0000FF"/>
        </w:rPr>
        <w:t>Other</w:t>
      </w:r>
    </w:p>
    <w:p>
      <w:pPr>
        <w:pStyle w:val="BodyText"/>
        <w:ind w:right="476"/>
      </w:pPr>
      <w:r>
        <w:rPr/>
        <w:t>To</w:t>
      </w:r>
      <w:r>
        <w:rPr>
          <w:spacing w:val="-3"/>
        </w:rPr>
        <w:t> </w:t>
      </w:r>
      <w:r>
        <w:rPr/>
        <w:t>record</w:t>
      </w:r>
      <w:r>
        <w:rPr>
          <w:spacing w:val="-5"/>
        </w:rPr>
        <w:t> </w:t>
      </w:r>
      <w:r>
        <w:rPr/>
        <w:t>fair</w:t>
      </w:r>
      <w:r>
        <w:rPr>
          <w:spacing w:val="-3"/>
        </w:rPr>
        <w:t> </w:t>
      </w:r>
      <w:r>
        <w:rPr/>
        <w:t>market</w:t>
      </w:r>
      <w:r>
        <w:rPr>
          <w:spacing w:val="-3"/>
        </w:rPr>
        <w:t> </w:t>
      </w:r>
      <w:r>
        <w:rPr/>
        <w:t>value</w:t>
      </w:r>
      <w:r>
        <w:rPr>
          <w:spacing w:val="-3"/>
        </w:rPr>
        <w:t> </w:t>
      </w:r>
      <w:r>
        <w:rPr/>
        <w:t>adjustment</w:t>
      </w:r>
      <w:r>
        <w:rPr>
          <w:spacing w:val="-3"/>
        </w:rPr>
        <w:t> </w:t>
      </w:r>
      <w:r>
        <w:rPr/>
        <w:t>to</w:t>
      </w:r>
      <w:r>
        <w:rPr>
          <w:spacing w:val="-3"/>
        </w:rPr>
        <w:t> </w:t>
      </w:r>
      <w:r>
        <w:rPr/>
        <w:t>balance</w:t>
      </w:r>
      <w:r>
        <w:rPr>
          <w:spacing w:val="-4"/>
        </w:rPr>
        <w:t> </w:t>
      </w:r>
      <w:r>
        <w:rPr/>
        <w:t>of</w:t>
      </w:r>
      <w:r>
        <w:rPr>
          <w:spacing w:val="-3"/>
        </w:rPr>
        <w:t> </w:t>
      </w:r>
      <w:r>
        <w:rPr/>
        <w:t>Other</w:t>
      </w:r>
      <w:r>
        <w:rPr>
          <w:spacing w:val="-3"/>
        </w:rPr>
        <w:t> </w:t>
      </w:r>
      <w:r>
        <w:rPr/>
        <w:t>Investments</w:t>
      </w:r>
      <w:r>
        <w:rPr>
          <w:spacing w:val="-4"/>
        </w:rPr>
        <w:t> </w:t>
      </w:r>
      <w:r>
        <w:rPr/>
        <w:t>recorded</w:t>
      </w:r>
      <w:r>
        <w:rPr>
          <w:spacing w:val="-3"/>
        </w:rPr>
        <w:t> </w:t>
      </w:r>
      <w:r>
        <w:rPr/>
        <w:t>in</w:t>
      </w:r>
      <w:r>
        <w:rPr>
          <w:spacing w:val="-3"/>
        </w:rPr>
        <w:t> </w:t>
      </w:r>
      <w:r>
        <w:rPr/>
        <w:t>PeopleSoft. Financial Reporting use only.</w:t>
      </w:r>
    </w:p>
    <w:p>
      <w:pPr>
        <w:spacing w:line="550" w:lineRule="atLeast" w:before="2"/>
        <w:ind w:left="359" w:right="1633" w:firstLine="0"/>
        <w:jc w:val="left"/>
        <w:rPr>
          <w:sz w:val="24"/>
        </w:rPr>
      </w:pPr>
      <w:r>
        <w:rPr>
          <w:b/>
          <w:sz w:val="24"/>
        </w:rPr>
        <w:t>Accounts</w:t>
      </w:r>
      <w:r>
        <w:rPr>
          <w:b/>
          <w:spacing w:val="-6"/>
          <w:sz w:val="24"/>
        </w:rPr>
        <w:t> </w:t>
      </w:r>
      <w:r>
        <w:rPr>
          <w:b/>
          <w:sz w:val="24"/>
        </w:rPr>
        <w:t>Receivables</w:t>
      </w:r>
      <w:r>
        <w:rPr>
          <w:b/>
          <w:spacing w:val="-6"/>
          <w:sz w:val="24"/>
        </w:rPr>
        <w:t> </w:t>
      </w:r>
      <w:r>
        <w:rPr>
          <w:b/>
          <w:sz w:val="24"/>
        </w:rPr>
        <w:t>and</w:t>
      </w:r>
      <w:r>
        <w:rPr>
          <w:b/>
          <w:spacing w:val="-7"/>
          <w:sz w:val="24"/>
        </w:rPr>
        <w:t> </w:t>
      </w:r>
      <w:r>
        <w:rPr>
          <w:b/>
          <w:sz w:val="24"/>
        </w:rPr>
        <w:t>Allowances</w:t>
      </w:r>
      <w:r>
        <w:rPr>
          <w:b/>
          <w:spacing w:val="-6"/>
          <w:sz w:val="24"/>
        </w:rPr>
        <w:t> </w:t>
      </w:r>
      <w:r>
        <w:rPr>
          <w:b/>
          <w:sz w:val="24"/>
        </w:rPr>
        <w:t>for</w:t>
      </w:r>
      <w:r>
        <w:rPr>
          <w:b/>
          <w:spacing w:val="-6"/>
          <w:sz w:val="24"/>
        </w:rPr>
        <w:t> </w:t>
      </w:r>
      <w:r>
        <w:rPr>
          <w:b/>
          <w:sz w:val="24"/>
        </w:rPr>
        <w:t>Uncollectable</w:t>
      </w:r>
      <w:r>
        <w:rPr>
          <w:b/>
          <w:spacing w:val="-7"/>
          <w:sz w:val="24"/>
        </w:rPr>
        <w:t> </w:t>
      </w:r>
      <w:r>
        <w:rPr>
          <w:sz w:val="24"/>
        </w:rPr>
        <w:t>(130000-139999) </w:t>
      </w:r>
      <w:r>
        <w:rPr>
          <w:color w:val="0000FF"/>
          <w:sz w:val="24"/>
          <w:u w:val="single" w:color="0000FF"/>
        </w:rPr>
        <w:t>131100 - A/R - Accounts Receivable</w:t>
      </w:r>
    </w:p>
    <w:p>
      <w:pPr>
        <w:pStyle w:val="BodyText"/>
        <w:spacing w:before="2"/>
      </w:pPr>
      <w:r>
        <w:rPr/>
        <w:t>Contracts</w:t>
      </w:r>
      <w:r>
        <w:rPr>
          <w:spacing w:val="-3"/>
        </w:rPr>
        <w:t> </w:t>
      </w:r>
      <w:r>
        <w:rPr/>
        <w:t>and</w:t>
      </w:r>
      <w:r>
        <w:rPr>
          <w:spacing w:val="-3"/>
        </w:rPr>
        <w:t> </w:t>
      </w:r>
      <w:r>
        <w:rPr/>
        <w:t>Grants</w:t>
      </w:r>
      <w:r>
        <w:rPr>
          <w:spacing w:val="-3"/>
        </w:rPr>
        <w:t> </w:t>
      </w:r>
      <w:r>
        <w:rPr/>
        <w:t>(Funds</w:t>
      </w:r>
      <w:r>
        <w:rPr>
          <w:spacing w:val="-3"/>
        </w:rPr>
        <w:t> </w:t>
      </w:r>
      <w:r>
        <w:rPr/>
        <w:t>201</w:t>
      </w:r>
      <w:r>
        <w:rPr>
          <w:spacing w:val="-3"/>
        </w:rPr>
        <w:t> </w:t>
      </w:r>
      <w:r>
        <w:rPr/>
        <w:t>and</w:t>
      </w:r>
      <w:r>
        <w:rPr>
          <w:spacing w:val="-3"/>
        </w:rPr>
        <w:t> </w:t>
      </w:r>
      <w:r>
        <w:rPr/>
        <w:t>209)</w:t>
      </w:r>
      <w:r>
        <w:rPr>
          <w:spacing w:val="-3"/>
        </w:rPr>
        <w:t> </w:t>
      </w:r>
      <w:r>
        <w:rPr/>
        <w:t>G/L</w:t>
      </w:r>
      <w:r>
        <w:rPr>
          <w:spacing w:val="-4"/>
        </w:rPr>
        <w:t> </w:t>
      </w:r>
      <w:r>
        <w:rPr/>
        <w:t>account</w:t>
      </w:r>
      <w:r>
        <w:rPr>
          <w:spacing w:val="-3"/>
        </w:rPr>
        <w:t> </w:t>
      </w:r>
      <w:r>
        <w:rPr/>
        <w:t>code</w:t>
      </w:r>
      <w:r>
        <w:rPr>
          <w:spacing w:val="-3"/>
        </w:rPr>
        <w:t> </w:t>
      </w:r>
      <w:r>
        <w:rPr/>
        <w:t>used</w:t>
      </w:r>
      <w:r>
        <w:rPr>
          <w:spacing w:val="-3"/>
        </w:rPr>
        <w:t> </w:t>
      </w:r>
      <w:r>
        <w:rPr/>
        <w:t>to</w:t>
      </w:r>
      <w:r>
        <w:rPr>
          <w:spacing w:val="-3"/>
        </w:rPr>
        <w:t> </w:t>
      </w:r>
      <w:r>
        <w:rPr/>
        <w:t>capture</w:t>
      </w:r>
      <w:r>
        <w:rPr>
          <w:spacing w:val="-3"/>
        </w:rPr>
        <w:t> </w:t>
      </w:r>
      <w:r>
        <w:rPr/>
        <w:t>accounts</w:t>
      </w:r>
      <w:r>
        <w:rPr>
          <w:spacing w:val="-3"/>
        </w:rPr>
        <w:t> </w:t>
      </w:r>
      <w:r>
        <w:rPr/>
        <w:t>receivable transactions when billing occurs in the myUFL system.</w:t>
      </w:r>
    </w:p>
    <w:p>
      <w:pPr>
        <w:pStyle w:val="BodyText"/>
        <w:spacing w:before="276"/>
      </w:pPr>
      <w:r>
        <w:rPr>
          <w:color w:val="0000FF"/>
          <w:u w:val="single" w:color="0000FF"/>
        </w:rPr>
        <w:t>131200</w:t>
      </w:r>
      <w:r>
        <w:rPr>
          <w:color w:val="0000FF"/>
          <w:spacing w:val="-1"/>
          <w:u w:val="single" w:color="0000FF"/>
        </w:rPr>
        <w:t> </w:t>
      </w:r>
      <w:r>
        <w:rPr>
          <w:color w:val="0000FF"/>
          <w:u w:val="single" w:color="0000FF"/>
        </w:rPr>
        <w:t>- A/R</w:t>
      </w:r>
      <w:r>
        <w:rPr>
          <w:color w:val="0000FF"/>
          <w:spacing w:val="-2"/>
          <w:u w:val="single" w:color="0000FF"/>
        </w:rPr>
        <w:t> </w:t>
      </w:r>
      <w:r>
        <w:rPr>
          <w:color w:val="0000FF"/>
          <w:u w:val="single" w:color="0000FF"/>
        </w:rPr>
        <w:t>- Unbilled</w:t>
      </w:r>
      <w:r>
        <w:rPr>
          <w:color w:val="0000FF"/>
          <w:spacing w:val="-3"/>
          <w:u w:val="single" w:color="0000FF"/>
        </w:rPr>
        <w:t> </w:t>
      </w:r>
      <w:r>
        <w:rPr>
          <w:color w:val="0000FF"/>
          <w:u w:val="single" w:color="0000FF"/>
        </w:rPr>
        <w:t>Accounts </w:t>
      </w:r>
      <w:r>
        <w:rPr>
          <w:color w:val="0000FF"/>
          <w:spacing w:val="-2"/>
          <w:u w:val="single" w:color="0000FF"/>
        </w:rPr>
        <w:t>Receivable</w:t>
      </w:r>
    </w:p>
    <w:p>
      <w:pPr>
        <w:pStyle w:val="BodyText"/>
      </w:pPr>
      <w:r>
        <w:rPr/>
        <w:t>Represents</w:t>
      </w:r>
      <w:r>
        <w:rPr>
          <w:spacing w:val="-5"/>
        </w:rPr>
        <w:t> </w:t>
      </w:r>
      <w:r>
        <w:rPr/>
        <w:t>accounts</w:t>
      </w:r>
      <w:r>
        <w:rPr>
          <w:spacing w:val="-1"/>
        </w:rPr>
        <w:t> </w:t>
      </w:r>
      <w:r>
        <w:rPr/>
        <w:t>receivable</w:t>
      </w:r>
      <w:r>
        <w:rPr>
          <w:spacing w:val="-2"/>
        </w:rPr>
        <w:t> </w:t>
      </w:r>
      <w:r>
        <w:rPr/>
        <w:t>from</w:t>
      </w:r>
      <w:r>
        <w:rPr>
          <w:spacing w:val="-2"/>
        </w:rPr>
        <w:t> </w:t>
      </w:r>
      <w:r>
        <w:rPr/>
        <w:t>amounts</w:t>
      </w:r>
      <w:r>
        <w:rPr>
          <w:spacing w:val="-2"/>
        </w:rPr>
        <w:t> </w:t>
      </w:r>
      <w:r>
        <w:rPr/>
        <w:t>that</w:t>
      </w:r>
      <w:r>
        <w:rPr>
          <w:spacing w:val="-1"/>
        </w:rPr>
        <w:t> </w:t>
      </w:r>
      <w:r>
        <w:rPr/>
        <w:t>are</w:t>
      </w:r>
      <w:r>
        <w:rPr>
          <w:spacing w:val="-1"/>
        </w:rPr>
        <w:t> </w:t>
      </w:r>
      <w:r>
        <w:rPr/>
        <w:t>not</w:t>
      </w:r>
      <w:r>
        <w:rPr>
          <w:spacing w:val="-1"/>
        </w:rPr>
        <w:t> </w:t>
      </w:r>
      <w:r>
        <w:rPr/>
        <w:t>yet</w:t>
      </w:r>
      <w:r>
        <w:rPr>
          <w:spacing w:val="-2"/>
        </w:rPr>
        <w:t> billed.</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132100</w:t>
      </w:r>
      <w:r>
        <w:rPr>
          <w:color w:val="0000FF"/>
          <w:spacing w:val="-1"/>
          <w:u w:val="single" w:color="0000FF"/>
        </w:rPr>
        <w:t> </w:t>
      </w:r>
      <w:r>
        <w:rPr>
          <w:color w:val="0000FF"/>
          <w:u w:val="single" w:color="0000FF"/>
        </w:rPr>
        <w:t>- A/R</w:t>
      </w:r>
      <w:r>
        <w:rPr>
          <w:color w:val="0000FF"/>
          <w:spacing w:val="-2"/>
          <w:u w:val="single" w:color="0000FF"/>
        </w:rPr>
        <w:t> </w:t>
      </w:r>
      <w:r>
        <w:rPr>
          <w:color w:val="0000FF"/>
          <w:u w:val="single" w:color="0000FF"/>
        </w:rPr>
        <w:t>- Contracts</w:t>
      </w:r>
      <w:r>
        <w:rPr>
          <w:color w:val="0000FF"/>
          <w:spacing w:val="-1"/>
          <w:u w:val="single" w:color="0000FF"/>
        </w:rPr>
        <w:t> </w:t>
      </w:r>
      <w:r>
        <w:rPr>
          <w:color w:val="0000FF"/>
          <w:u w:val="single" w:color="0000FF"/>
        </w:rPr>
        <w:t>&amp; </w:t>
      </w:r>
      <w:r>
        <w:rPr>
          <w:color w:val="0000FF"/>
          <w:spacing w:val="-2"/>
          <w:u w:val="single" w:color="0000FF"/>
        </w:rPr>
        <w:t>Grants</w:t>
      </w:r>
    </w:p>
    <w:p>
      <w:pPr>
        <w:pStyle w:val="BodyText"/>
      </w:pPr>
      <w:r>
        <w:rPr/>
        <w:t>Represents</w:t>
      </w:r>
      <w:r>
        <w:rPr>
          <w:spacing w:val="-3"/>
        </w:rPr>
        <w:t> </w:t>
      </w:r>
      <w:r>
        <w:rPr/>
        <w:t>accounts</w:t>
      </w:r>
      <w:r>
        <w:rPr>
          <w:spacing w:val="-1"/>
        </w:rPr>
        <w:t> </w:t>
      </w:r>
      <w:r>
        <w:rPr/>
        <w:t>receivable</w:t>
      </w:r>
      <w:r>
        <w:rPr>
          <w:spacing w:val="-2"/>
        </w:rPr>
        <w:t> </w:t>
      </w:r>
      <w:r>
        <w:rPr/>
        <w:t>for</w:t>
      </w:r>
      <w:r>
        <w:rPr>
          <w:spacing w:val="-1"/>
        </w:rPr>
        <w:t> </w:t>
      </w:r>
      <w:r>
        <w:rPr/>
        <w:t>Contracts</w:t>
      </w:r>
      <w:r>
        <w:rPr>
          <w:spacing w:val="-1"/>
        </w:rPr>
        <w:t> </w:t>
      </w:r>
      <w:r>
        <w:rPr/>
        <w:t>and</w:t>
      </w:r>
      <w:r>
        <w:rPr>
          <w:spacing w:val="-3"/>
        </w:rPr>
        <w:t> </w:t>
      </w:r>
      <w:r>
        <w:rPr>
          <w:spacing w:val="-2"/>
        </w:rPr>
        <w:t>Grants.</w:t>
      </w:r>
    </w:p>
    <w:p>
      <w:pPr>
        <w:pStyle w:val="BodyText"/>
        <w:ind w:left="0"/>
      </w:pPr>
    </w:p>
    <w:p>
      <w:pPr>
        <w:pStyle w:val="BodyText"/>
      </w:pPr>
      <w:r>
        <w:rPr>
          <w:color w:val="0000FF"/>
          <w:u w:val="single" w:color="0000FF"/>
        </w:rPr>
        <w:t>132200</w:t>
      </w:r>
      <w:r>
        <w:rPr>
          <w:color w:val="0000FF"/>
          <w:spacing w:val="-1"/>
          <w:u w:val="single" w:color="0000FF"/>
        </w:rPr>
        <w:t> </w:t>
      </w:r>
      <w:r>
        <w:rPr>
          <w:color w:val="0000FF"/>
          <w:u w:val="single" w:color="0000FF"/>
        </w:rPr>
        <w:t>- A/R</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Sales &amp;</w:t>
      </w:r>
      <w:r>
        <w:rPr>
          <w:color w:val="0000FF"/>
          <w:spacing w:val="-1"/>
          <w:u w:val="single" w:color="0000FF"/>
        </w:rPr>
        <w:t> </w:t>
      </w:r>
      <w:r>
        <w:rPr>
          <w:color w:val="0000FF"/>
          <w:spacing w:val="-2"/>
          <w:u w:val="single" w:color="0000FF"/>
        </w:rPr>
        <w:t>Services</w:t>
      </w:r>
    </w:p>
    <w:p>
      <w:pPr>
        <w:pStyle w:val="BodyText"/>
      </w:pPr>
      <w:r>
        <w:rPr/>
        <w:t>Represents</w:t>
      </w:r>
      <w:r>
        <w:rPr>
          <w:spacing w:val="-3"/>
        </w:rPr>
        <w:t> </w:t>
      </w:r>
      <w:r>
        <w:rPr/>
        <w:t>accounts</w:t>
      </w:r>
      <w:r>
        <w:rPr>
          <w:spacing w:val="-1"/>
        </w:rPr>
        <w:t> </w:t>
      </w:r>
      <w:r>
        <w:rPr/>
        <w:t>receivable</w:t>
      </w:r>
      <w:r>
        <w:rPr>
          <w:spacing w:val="-2"/>
        </w:rPr>
        <w:t> </w:t>
      </w:r>
      <w:r>
        <w:rPr/>
        <w:t>for</w:t>
      </w:r>
      <w:r>
        <w:rPr>
          <w:spacing w:val="-1"/>
        </w:rPr>
        <w:t> </w:t>
      </w:r>
      <w:r>
        <w:rPr/>
        <w:t>Sales</w:t>
      </w:r>
      <w:r>
        <w:rPr>
          <w:spacing w:val="-1"/>
        </w:rPr>
        <w:t> </w:t>
      </w:r>
      <w:r>
        <w:rPr/>
        <w:t>and</w:t>
      </w:r>
      <w:r>
        <w:rPr>
          <w:spacing w:val="-1"/>
        </w:rPr>
        <w:t> </w:t>
      </w:r>
      <w:r>
        <w:rPr>
          <w:spacing w:val="-2"/>
        </w:rPr>
        <w:t>Services</w:t>
      </w:r>
    </w:p>
    <w:p>
      <w:pPr>
        <w:pStyle w:val="BodyText"/>
        <w:ind w:left="0"/>
      </w:pPr>
    </w:p>
    <w:p>
      <w:pPr>
        <w:pStyle w:val="BodyText"/>
      </w:pPr>
      <w:r>
        <w:rPr>
          <w:color w:val="0000FF"/>
          <w:u w:val="single" w:color="0000FF"/>
        </w:rPr>
        <w:t>132275</w:t>
      </w:r>
      <w:r>
        <w:rPr>
          <w:color w:val="0000FF"/>
          <w:spacing w:val="-1"/>
          <w:u w:val="single" w:color="0000FF"/>
        </w:rPr>
        <w:t> </w:t>
      </w:r>
      <w:r>
        <w:rPr>
          <w:color w:val="0000FF"/>
          <w:u w:val="single" w:color="0000FF"/>
        </w:rPr>
        <w:t>- A/R</w:t>
      </w:r>
      <w:r>
        <w:rPr>
          <w:color w:val="0000FF"/>
          <w:spacing w:val="-2"/>
          <w:u w:val="single" w:color="0000FF"/>
        </w:rPr>
        <w:t> </w:t>
      </w:r>
      <w:r>
        <w:rPr>
          <w:color w:val="0000FF"/>
          <w:u w:val="single" w:color="0000FF"/>
        </w:rPr>
        <w:t>– Internal</w:t>
      </w:r>
      <w:r>
        <w:rPr>
          <w:color w:val="0000FF"/>
          <w:spacing w:val="-1"/>
          <w:u w:val="single" w:color="0000FF"/>
        </w:rPr>
        <w:t> </w:t>
      </w:r>
      <w:r>
        <w:rPr>
          <w:color w:val="0000FF"/>
          <w:spacing w:val="-2"/>
          <w:u w:val="single" w:color="0000FF"/>
        </w:rPr>
        <w:t>Sales</w:t>
      </w:r>
    </w:p>
    <w:p>
      <w:pPr>
        <w:pStyle w:val="BodyText"/>
      </w:pPr>
      <w:r>
        <w:rPr/>
        <w:t>This</w:t>
      </w:r>
      <w:r>
        <w:rPr>
          <w:spacing w:val="-2"/>
        </w:rPr>
        <w:t> </w:t>
      </w:r>
      <w:r>
        <w:rPr/>
        <w:t>account</w:t>
      </w:r>
      <w:r>
        <w:rPr>
          <w:spacing w:val="-1"/>
        </w:rPr>
        <w:t> </w:t>
      </w:r>
      <w:r>
        <w:rPr/>
        <w:t>is</w:t>
      </w:r>
      <w:r>
        <w:rPr>
          <w:spacing w:val="-2"/>
        </w:rPr>
        <w:t> </w:t>
      </w:r>
      <w:r>
        <w:rPr/>
        <w:t>used</w:t>
      </w:r>
      <w:r>
        <w:rPr>
          <w:spacing w:val="-3"/>
        </w:rPr>
        <w:t> </w:t>
      </w:r>
      <w:r>
        <w:rPr/>
        <w:t>to</w:t>
      </w:r>
      <w:r>
        <w:rPr>
          <w:spacing w:val="-1"/>
        </w:rPr>
        <w:t> </w:t>
      </w:r>
      <w:r>
        <w:rPr/>
        <w:t>record</w:t>
      </w:r>
      <w:r>
        <w:rPr>
          <w:spacing w:val="-2"/>
        </w:rPr>
        <w:t> </w:t>
      </w:r>
      <w:r>
        <w:rPr/>
        <w:t>accounts</w:t>
      </w:r>
      <w:r>
        <w:rPr>
          <w:spacing w:val="-1"/>
        </w:rPr>
        <w:t> </w:t>
      </w:r>
      <w:r>
        <w:rPr/>
        <w:t>receivable</w:t>
      </w:r>
      <w:r>
        <w:rPr>
          <w:spacing w:val="-2"/>
        </w:rPr>
        <w:t> </w:t>
      </w:r>
      <w:r>
        <w:rPr/>
        <w:t>from</w:t>
      </w:r>
      <w:r>
        <w:rPr>
          <w:spacing w:val="-2"/>
        </w:rPr>
        <w:t> </w:t>
      </w:r>
      <w:r>
        <w:rPr/>
        <w:t>internal</w:t>
      </w:r>
      <w:r>
        <w:rPr>
          <w:spacing w:val="-1"/>
        </w:rPr>
        <w:t> </w:t>
      </w:r>
      <w:r>
        <w:rPr>
          <w:spacing w:val="-2"/>
        </w:rPr>
        <w:t>sales.</w:t>
      </w:r>
    </w:p>
    <w:p>
      <w:pPr>
        <w:pStyle w:val="BodyText"/>
        <w:ind w:left="0"/>
      </w:pPr>
    </w:p>
    <w:p>
      <w:pPr>
        <w:pStyle w:val="BodyText"/>
      </w:pPr>
      <w:r>
        <w:rPr>
          <w:color w:val="0000FF"/>
          <w:u w:val="single" w:color="0000FF"/>
        </w:rPr>
        <w:t>133000</w:t>
      </w:r>
      <w:r>
        <w:rPr>
          <w:color w:val="0000FF"/>
          <w:spacing w:val="-1"/>
          <w:u w:val="single" w:color="0000FF"/>
        </w:rPr>
        <w:t> </w:t>
      </w:r>
      <w:r>
        <w:rPr>
          <w:color w:val="0000FF"/>
          <w:u w:val="single" w:color="0000FF"/>
        </w:rPr>
        <w:t>- A/R</w:t>
      </w:r>
      <w:r>
        <w:rPr>
          <w:color w:val="0000FF"/>
          <w:spacing w:val="-2"/>
          <w:u w:val="single" w:color="0000FF"/>
        </w:rPr>
        <w:t> </w:t>
      </w:r>
      <w:r>
        <w:rPr>
          <w:color w:val="0000FF"/>
          <w:u w:val="single" w:color="0000FF"/>
        </w:rPr>
        <w:t>- Student</w:t>
      </w:r>
      <w:r>
        <w:rPr>
          <w:color w:val="0000FF"/>
          <w:spacing w:val="-1"/>
          <w:u w:val="single" w:color="0000FF"/>
        </w:rPr>
        <w:t> </w:t>
      </w:r>
      <w:r>
        <w:rPr>
          <w:color w:val="0000FF"/>
          <w:spacing w:val="-2"/>
          <w:u w:val="single" w:color="0000FF"/>
        </w:rPr>
        <w:t>Receivables</w:t>
      </w:r>
    </w:p>
    <w:p>
      <w:pPr>
        <w:pStyle w:val="BodyText"/>
      </w:pPr>
      <w:r>
        <w:rPr/>
        <w:t>Represents</w:t>
      </w:r>
      <w:r>
        <w:rPr>
          <w:spacing w:val="-5"/>
        </w:rPr>
        <w:t> </w:t>
      </w:r>
      <w:r>
        <w:rPr/>
        <w:t>accounts</w:t>
      </w:r>
      <w:r>
        <w:rPr>
          <w:spacing w:val="-2"/>
        </w:rPr>
        <w:t> </w:t>
      </w:r>
      <w:r>
        <w:rPr/>
        <w:t>receivable</w:t>
      </w:r>
      <w:r>
        <w:rPr>
          <w:spacing w:val="-3"/>
        </w:rPr>
        <w:t> </w:t>
      </w:r>
      <w:r>
        <w:rPr/>
        <w:t>from</w:t>
      </w:r>
      <w:r>
        <w:rPr>
          <w:spacing w:val="-3"/>
        </w:rPr>
        <w:t> </w:t>
      </w:r>
      <w:r>
        <w:rPr/>
        <w:t>student-related</w:t>
      </w:r>
      <w:r>
        <w:rPr>
          <w:spacing w:val="-2"/>
        </w:rPr>
        <w:t> activities.</w:t>
      </w:r>
    </w:p>
    <w:p>
      <w:pPr>
        <w:pStyle w:val="BodyText"/>
        <w:ind w:left="0"/>
      </w:pPr>
    </w:p>
    <w:p>
      <w:pPr>
        <w:pStyle w:val="BodyText"/>
        <w:ind w:left="359"/>
      </w:pPr>
      <w:r>
        <w:rPr>
          <w:color w:val="0000FF"/>
          <w:u w:val="single" w:color="0000FF"/>
        </w:rPr>
        <w:t>134100</w:t>
      </w:r>
      <w:r>
        <w:rPr>
          <w:color w:val="0000FF"/>
          <w:spacing w:val="-1"/>
          <w:u w:val="single" w:color="0000FF"/>
        </w:rPr>
        <w:t> </w:t>
      </w:r>
      <w:r>
        <w:rPr>
          <w:color w:val="0000FF"/>
          <w:u w:val="single" w:color="0000FF"/>
        </w:rPr>
        <w:t>- A/R</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Interest</w:t>
      </w:r>
      <w:r>
        <w:rPr>
          <w:color w:val="0000FF"/>
          <w:spacing w:val="-1"/>
          <w:u w:val="single" w:color="0000FF"/>
        </w:rPr>
        <w:t> </w:t>
      </w:r>
      <w:r>
        <w:rPr>
          <w:color w:val="0000FF"/>
          <w:u w:val="single" w:color="0000FF"/>
        </w:rPr>
        <w:t>on </w:t>
      </w:r>
      <w:r>
        <w:rPr>
          <w:color w:val="0000FF"/>
          <w:spacing w:val="-4"/>
          <w:u w:val="single" w:color="0000FF"/>
        </w:rPr>
        <w:t>Loans</w:t>
      </w:r>
    </w:p>
    <w:p>
      <w:pPr>
        <w:pStyle w:val="BodyText"/>
      </w:pPr>
      <w:r>
        <w:rPr/>
        <w:t>Represents</w:t>
      </w:r>
      <w:r>
        <w:rPr>
          <w:spacing w:val="-3"/>
        </w:rPr>
        <w:t> </w:t>
      </w:r>
      <w:r>
        <w:rPr/>
        <w:t>accounts</w:t>
      </w:r>
      <w:r>
        <w:rPr>
          <w:spacing w:val="-1"/>
        </w:rPr>
        <w:t> </w:t>
      </w:r>
      <w:r>
        <w:rPr/>
        <w:t>receivables</w:t>
      </w:r>
      <w:r>
        <w:rPr>
          <w:spacing w:val="-2"/>
        </w:rPr>
        <w:t> </w:t>
      </w:r>
      <w:r>
        <w:rPr/>
        <w:t>from</w:t>
      </w:r>
      <w:r>
        <w:rPr>
          <w:spacing w:val="-3"/>
        </w:rPr>
        <w:t> </w:t>
      </w:r>
      <w:r>
        <w:rPr/>
        <w:t>interest</w:t>
      </w:r>
      <w:r>
        <w:rPr>
          <w:spacing w:val="-1"/>
        </w:rPr>
        <w:t> </w:t>
      </w:r>
      <w:r>
        <w:rPr/>
        <w:t>on</w:t>
      </w:r>
      <w:r>
        <w:rPr>
          <w:spacing w:val="-3"/>
        </w:rPr>
        <w:t> </w:t>
      </w:r>
      <w:r>
        <w:rPr>
          <w:spacing w:val="-2"/>
        </w:rPr>
        <w:t>loans.</w:t>
      </w:r>
    </w:p>
    <w:p>
      <w:pPr>
        <w:pStyle w:val="BodyText"/>
        <w:ind w:left="0"/>
      </w:pPr>
    </w:p>
    <w:p>
      <w:pPr>
        <w:pStyle w:val="BodyText"/>
      </w:pPr>
      <w:r>
        <w:rPr>
          <w:color w:val="0000FF"/>
          <w:u w:val="single" w:color="0000FF"/>
        </w:rPr>
        <w:t>134200</w:t>
      </w:r>
      <w:r>
        <w:rPr>
          <w:color w:val="0000FF"/>
          <w:spacing w:val="-1"/>
          <w:u w:val="single" w:color="0000FF"/>
        </w:rPr>
        <w:t> </w:t>
      </w:r>
      <w:r>
        <w:rPr>
          <w:color w:val="0000FF"/>
          <w:u w:val="single" w:color="0000FF"/>
        </w:rPr>
        <w:t>- A/R</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Interest</w:t>
      </w:r>
      <w:r>
        <w:rPr>
          <w:color w:val="0000FF"/>
          <w:spacing w:val="-1"/>
          <w:u w:val="single" w:color="0000FF"/>
        </w:rPr>
        <w:t> </w:t>
      </w:r>
      <w:r>
        <w:rPr>
          <w:color w:val="0000FF"/>
          <w:u w:val="single" w:color="0000FF"/>
        </w:rPr>
        <w:t>on </w:t>
      </w:r>
      <w:r>
        <w:rPr>
          <w:color w:val="0000FF"/>
          <w:spacing w:val="-2"/>
          <w:u w:val="single" w:color="0000FF"/>
        </w:rPr>
        <w:t>Investments</w:t>
      </w:r>
    </w:p>
    <w:p>
      <w:pPr>
        <w:pStyle w:val="BodyText"/>
      </w:pPr>
      <w:r>
        <w:rPr/>
        <w:t>Represents</w:t>
      </w:r>
      <w:r>
        <w:rPr>
          <w:spacing w:val="-5"/>
        </w:rPr>
        <w:t> </w:t>
      </w:r>
      <w:r>
        <w:rPr/>
        <w:t>accounts</w:t>
      </w:r>
      <w:r>
        <w:rPr>
          <w:spacing w:val="-1"/>
        </w:rPr>
        <w:t> </w:t>
      </w:r>
      <w:r>
        <w:rPr/>
        <w:t>receivable</w:t>
      </w:r>
      <w:r>
        <w:rPr>
          <w:spacing w:val="-2"/>
        </w:rPr>
        <w:t> </w:t>
      </w:r>
      <w:r>
        <w:rPr/>
        <w:t>from</w:t>
      </w:r>
      <w:r>
        <w:rPr>
          <w:spacing w:val="-3"/>
        </w:rPr>
        <w:t> </w:t>
      </w:r>
      <w:r>
        <w:rPr/>
        <w:t>interest</w:t>
      </w:r>
      <w:r>
        <w:rPr>
          <w:spacing w:val="-1"/>
        </w:rPr>
        <w:t> </w:t>
      </w:r>
      <w:r>
        <w:rPr/>
        <w:t>due</w:t>
      </w:r>
      <w:r>
        <w:rPr>
          <w:spacing w:val="-2"/>
        </w:rPr>
        <w:t> </w:t>
      </w:r>
      <w:r>
        <w:rPr/>
        <w:t>on</w:t>
      </w:r>
      <w:r>
        <w:rPr>
          <w:spacing w:val="-1"/>
        </w:rPr>
        <w:t> </w:t>
      </w:r>
      <w:r>
        <w:rPr>
          <w:spacing w:val="-2"/>
        </w:rPr>
        <w:t>investments.</w:t>
      </w:r>
    </w:p>
    <w:p>
      <w:pPr>
        <w:pStyle w:val="BodyText"/>
        <w:ind w:left="0"/>
      </w:pPr>
    </w:p>
    <w:p>
      <w:pPr>
        <w:pStyle w:val="BodyText"/>
      </w:pPr>
      <w:r>
        <w:rPr>
          <w:color w:val="0000FF"/>
          <w:u w:val="single" w:color="0000FF"/>
        </w:rPr>
        <w:t>135000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w:t>
      </w:r>
      <w:r>
        <w:rPr>
          <w:color w:val="0000FF"/>
          <w:spacing w:val="-2"/>
          <w:u w:val="single" w:color="0000FF"/>
        </w:rPr>
        <w:t> </w:t>
      </w:r>
      <w:r>
        <w:rPr>
          <w:color w:val="0000FF"/>
          <w:u w:val="single" w:color="0000FF"/>
        </w:rPr>
        <w:t>Loan</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Beginning</w:t>
      </w:r>
      <w:r>
        <w:rPr>
          <w:color w:val="0000FF"/>
          <w:spacing w:val="-1"/>
          <w:u w:val="single" w:color="0000FF"/>
        </w:rPr>
        <w:t> </w:t>
      </w:r>
      <w:r>
        <w:rPr>
          <w:color w:val="0000FF"/>
          <w:spacing w:val="-2"/>
          <w:u w:val="single" w:color="0000FF"/>
        </w:rPr>
        <w:t>Balance</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spacing w:before="1"/>
      </w:pPr>
      <w:r>
        <w:rPr>
          <w:color w:val="0000FF"/>
          <w:u w:val="single" w:color="0000FF"/>
        </w:rPr>
        <w:t>135100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Loan</w:t>
      </w:r>
      <w:r>
        <w:rPr>
          <w:color w:val="0000FF"/>
          <w:spacing w:val="-1"/>
          <w:u w:val="single" w:color="0000FF"/>
        </w:rPr>
        <w:t> </w:t>
      </w:r>
      <w:r>
        <w:rPr>
          <w:color w:val="0000FF"/>
          <w:u w:val="single" w:color="0000FF"/>
        </w:rPr>
        <w:t>Principal </w:t>
      </w:r>
      <w:r>
        <w:rPr>
          <w:color w:val="0000FF"/>
          <w:spacing w:val="-2"/>
          <w:u w:val="single" w:color="0000FF"/>
        </w:rPr>
        <w:t>Advanced</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line="275" w:lineRule="exact" w:before="276"/>
      </w:pPr>
      <w:r>
        <w:rPr>
          <w:color w:val="0000FF"/>
          <w:u w:val="single" w:color="0000FF"/>
        </w:rPr>
        <w:t>135200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Loan</w:t>
      </w:r>
      <w:r>
        <w:rPr>
          <w:color w:val="0000FF"/>
          <w:spacing w:val="-1"/>
          <w:u w:val="single" w:color="0000FF"/>
        </w:rPr>
        <w:t> </w:t>
      </w:r>
      <w:r>
        <w:rPr>
          <w:color w:val="0000FF"/>
          <w:u w:val="single" w:color="0000FF"/>
        </w:rPr>
        <w:t>Principal </w:t>
      </w:r>
      <w:r>
        <w:rPr>
          <w:color w:val="0000FF"/>
          <w:spacing w:val="-2"/>
          <w:u w:val="single" w:color="0000FF"/>
        </w:rPr>
        <w:t>Collected</w:t>
      </w:r>
    </w:p>
    <w:p>
      <w:pPr>
        <w:pStyle w:val="BodyText"/>
        <w:spacing w:line="275" w:lineRule="exac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before="276"/>
      </w:pPr>
      <w:r>
        <w:rPr>
          <w:color w:val="0000FF"/>
          <w:u w:val="single" w:color="0000FF"/>
        </w:rPr>
        <w:t>136000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Loans&amp;Notes</w:t>
      </w:r>
      <w:r>
        <w:rPr>
          <w:color w:val="0000FF"/>
          <w:spacing w:val="-1"/>
          <w:u w:val="single" w:color="0000FF"/>
        </w:rPr>
        <w:t> </w:t>
      </w:r>
      <w:r>
        <w:rPr>
          <w:color w:val="0000FF"/>
          <w:u w:val="single" w:color="0000FF"/>
        </w:rPr>
        <w:t>– </w:t>
      </w:r>
      <w:r>
        <w:rPr>
          <w:color w:val="0000FF"/>
          <w:spacing w:val="-2"/>
          <w:u w:val="single" w:color="0000FF"/>
        </w:rPr>
        <w:t>Cancelled</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before="276"/>
      </w:pPr>
      <w:r>
        <w:rPr>
          <w:color w:val="0000FF"/>
          <w:u w:val="single" w:color="0000FF"/>
        </w:rPr>
        <w:t>136101</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NDEA</w:t>
      </w:r>
      <w:r>
        <w:rPr>
          <w:color w:val="0000FF"/>
          <w:spacing w:val="-2"/>
          <w:u w:val="single" w:color="0000FF"/>
        </w:rPr>
        <w:t> </w:t>
      </w:r>
      <w:r>
        <w:rPr>
          <w:color w:val="0000FF"/>
          <w:u w:val="single" w:color="0000FF"/>
        </w:rPr>
        <w:t>Principal</w:t>
      </w:r>
      <w:r>
        <w:rPr>
          <w:color w:val="0000FF"/>
          <w:spacing w:val="-1"/>
          <w:u w:val="single" w:color="0000FF"/>
        </w:rPr>
        <w:t> </w:t>
      </w:r>
      <w:r>
        <w:rPr>
          <w:color w:val="0000FF"/>
          <w:spacing w:val="-2"/>
          <w:u w:val="single" w:color="0000FF"/>
        </w:rPr>
        <w:t>Cancelled</w:t>
      </w:r>
    </w:p>
    <w:p>
      <w:pPr>
        <w:pStyle w:val="BodyText"/>
      </w:pPr>
      <w:r>
        <w:rPr/>
        <w:t>Not</w:t>
      </w:r>
      <w:r>
        <w:rPr>
          <w:spacing w:val="-4"/>
        </w:rPr>
        <w:t> </w:t>
      </w:r>
      <w:r>
        <w:rPr/>
        <w:t>for</w:t>
      </w:r>
      <w:r>
        <w:rPr>
          <w:spacing w:val="-2"/>
        </w:rPr>
        <w:t> </w:t>
      </w:r>
      <w:r>
        <w:rPr/>
        <w:t>departmental</w:t>
      </w:r>
      <w:r>
        <w:rPr>
          <w:spacing w:val="-1"/>
        </w:rPr>
        <w:t> </w:t>
      </w:r>
      <w:r>
        <w:rPr/>
        <w:t>use</w:t>
      </w:r>
      <w:r>
        <w:rPr>
          <w:spacing w:val="-2"/>
        </w:rPr>
        <w:t> </w:t>
      </w:r>
      <w:r>
        <w:rPr/>
        <w:t>–</w:t>
      </w:r>
      <w:r>
        <w:rPr>
          <w:spacing w:val="-2"/>
        </w:rPr>
        <w:t> </w:t>
      </w:r>
      <w:r>
        <w:rPr/>
        <w:t>used</w:t>
      </w:r>
      <w:r>
        <w:rPr>
          <w:spacing w:val="-1"/>
        </w:rPr>
        <w:t> </w:t>
      </w:r>
      <w:r>
        <w:rPr/>
        <w:t>by</w:t>
      </w:r>
      <w:r>
        <w:rPr>
          <w:spacing w:val="-2"/>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136102</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spacing w:val="-2"/>
          <w:u w:val="single" w:color="0000FF"/>
        </w:rPr>
        <w:t>Teacher</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136103</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2"/>
          <w:u w:val="single" w:color="0000FF"/>
        </w:rPr>
        <w:t> Military</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136104</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spacing w:val="-4"/>
          <w:u w:val="single" w:color="0000FF"/>
        </w:rPr>
        <w:t>Death</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136105</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spacing w:val="-2"/>
          <w:u w:val="single" w:color="0000FF"/>
        </w:rPr>
        <w:t>Disability</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136106</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spacing w:val="-2"/>
          <w:u w:val="single" w:color="0000FF"/>
        </w:rPr>
        <w:t>Bankruptcy</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136107</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3"/>
          <w:u w:val="single" w:color="0000FF"/>
        </w:rPr>
        <w:t> </w:t>
      </w:r>
      <w:r>
        <w:rPr>
          <w:color w:val="0000FF"/>
          <w:u w:val="single" w:color="0000FF"/>
        </w:rPr>
        <w:t>Write-</w:t>
      </w:r>
      <w:r>
        <w:rPr>
          <w:color w:val="0000FF"/>
          <w:spacing w:val="-5"/>
          <w:u w:val="single" w:color="0000FF"/>
        </w:rPr>
        <w:t>Off</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136108</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2"/>
          <w:u w:val="single" w:color="0000FF"/>
        </w:rPr>
        <w:t> </w:t>
      </w:r>
      <w:r>
        <w:rPr>
          <w:color w:val="0000FF"/>
          <w:u w:val="single" w:color="0000FF"/>
        </w:rPr>
        <w:t>Speech/Path</w:t>
      </w:r>
      <w:r>
        <w:rPr>
          <w:color w:val="0000FF"/>
          <w:spacing w:val="-1"/>
          <w:u w:val="single" w:color="0000FF"/>
        </w:rPr>
        <w:t> </w:t>
      </w:r>
      <w:r>
        <w:rPr>
          <w:color w:val="0000FF"/>
          <w:spacing w:val="-4"/>
          <w:u w:val="single" w:color="0000FF"/>
        </w:rPr>
        <w:t>Lang</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136109</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Te</w:t>
      </w:r>
      <w:r>
        <w:rPr>
          <w:color w:val="0000FF"/>
          <w:spacing w:val="-1"/>
          <w:u w:val="single" w:color="0000FF"/>
        </w:rPr>
        <w:t> </w:t>
      </w:r>
      <w:r>
        <w:rPr>
          <w:color w:val="0000FF"/>
          <w:u w:val="single" w:color="0000FF"/>
        </w:rPr>
        <w:t>10</w:t>
      </w:r>
      <w:r>
        <w:rPr>
          <w:color w:val="0000FF"/>
          <w:spacing w:val="-3"/>
          <w:u w:val="single" w:color="0000FF"/>
        </w:rPr>
        <w:t> </w:t>
      </w:r>
      <w:r>
        <w:rPr>
          <w:color w:val="0000FF"/>
          <w:u w:val="single" w:color="0000FF"/>
        </w:rPr>
        <w:t>Pr </w:t>
      </w:r>
      <w:r>
        <w:rPr>
          <w:color w:val="0000FF"/>
          <w:spacing w:val="-2"/>
          <w:u w:val="single" w:color="0000FF"/>
        </w:rPr>
        <w:t>070172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136110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Te</w:t>
      </w:r>
      <w:r>
        <w:rPr>
          <w:color w:val="0000FF"/>
          <w:spacing w:val="-1"/>
          <w:u w:val="single" w:color="0000FF"/>
        </w:rPr>
        <w:t> </w:t>
      </w:r>
      <w:r>
        <w:rPr>
          <w:color w:val="0000FF"/>
          <w:u w:val="single" w:color="0000FF"/>
        </w:rPr>
        <w:t>15</w:t>
      </w:r>
      <w:r>
        <w:rPr>
          <w:color w:val="0000FF"/>
          <w:spacing w:val="-3"/>
          <w:u w:val="single" w:color="0000FF"/>
        </w:rPr>
        <w:t> </w:t>
      </w:r>
      <w:r>
        <w:rPr>
          <w:color w:val="0000FF"/>
          <w:u w:val="single" w:color="0000FF"/>
        </w:rPr>
        <w:t>Pr </w:t>
      </w:r>
      <w:r>
        <w:rPr>
          <w:color w:val="0000FF"/>
          <w:spacing w:val="-2"/>
          <w:u w:val="single" w:color="0000FF"/>
        </w:rPr>
        <w:t>070172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136111</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Te</w:t>
      </w:r>
      <w:r>
        <w:rPr>
          <w:color w:val="0000FF"/>
          <w:spacing w:val="-1"/>
          <w:u w:val="single" w:color="0000FF"/>
        </w:rPr>
        <w:t> </w:t>
      </w:r>
      <w:r>
        <w:rPr>
          <w:color w:val="0000FF"/>
          <w:u w:val="single" w:color="0000FF"/>
        </w:rPr>
        <w:t>Oth</w:t>
      </w:r>
      <w:r>
        <w:rPr>
          <w:color w:val="0000FF"/>
          <w:spacing w:val="-3"/>
          <w:u w:val="single" w:color="0000FF"/>
        </w:rPr>
        <w:t> </w:t>
      </w:r>
      <w:r>
        <w:rPr>
          <w:color w:val="0000FF"/>
          <w:u w:val="single" w:color="0000FF"/>
        </w:rPr>
        <w:t>On/Aft</w:t>
      </w:r>
      <w:r>
        <w:rPr>
          <w:color w:val="0000FF"/>
          <w:spacing w:val="-1"/>
          <w:u w:val="single" w:color="0000FF"/>
        </w:rPr>
        <w:t> </w:t>
      </w:r>
      <w:r>
        <w:rPr>
          <w:color w:val="0000FF"/>
          <w:spacing w:val="-5"/>
          <w:u w:val="single" w:color="0000FF"/>
        </w:rPr>
        <w:t>72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136112</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Te</w:t>
      </w:r>
      <w:r>
        <w:rPr>
          <w:color w:val="0000FF"/>
          <w:spacing w:val="-1"/>
          <w:u w:val="single" w:color="0000FF"/>
        </w:rPr>
        <w:t> </w:t>
      </w:r>
      <w:r>
        <w:rPr>
          <w:color w:val="0000FF"/>
          <w:u w:val="single" w:color="0000FF"/>
        </w:rPr>
        <w:t>20</w:t>
      </w:r>
      <w:r>
        <w:rPr>
          <w:color w:val="0000FF"/>
          <w:spacing w:val="-3"/>
          <w:u w:val="single" w:color="0000FF"/>
        </w:rPr>
        <w:t> </w:t>
      </w:r>
      <w:r>
        <w:rPr>
          <w:color w:val="0000FF"/>
          <w:u w:val="single" w:color="0000FF"/>
        </w:rPr>
        <w:t>Pr </w:t>
      </w:r>
      <w:r>
        <w:rPr>
          <w:color w:val="0000FF"/>
          <w:spacing w:val="-2"/>
          <w:u w:val="single" w:color="0000FF"/>
        </w:rPr>
        <w:t>070172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spacing w:before="1"/>
      </w:pPr>
      <w:r>
        <w:rPr>
          <w:color w:val="0000FF"/>
          <w:u w:val="single" w:color="0000FF"/>
        </w:rPr>
        <w:t>136113</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Te</w:t>
      </w:r>
      <w:r>
        <w:rPr>
          <w:color w:val="0000FF"/>
          <w:spacing w:val="-1"/>
          <w:u w:val="single" w:color="0000FF"/>
        </w:rPr>
        <w:t> </w:t>
      </w:r>
      <w:r>
        <w:rPr>
          <w:color w:val="0000FF"/>
          <w:u w:val="single" w:color="0000FF"/>
        </w:rPr>
        <w:t>30</w:t>
      </w:r>
      <w:r>
        <w:rPr>
          <w:color w:val="0000FF"/>
          <w:spacing w:val="-3"/>
          <w:u w:val="single" w:color="0000FF"/>
        </w:rPr>
        <w:t> </w:t>
      </w:r>
      <w:r>
        <w:rPr>
          <w:color w:val="0000FF"/>
          <w:u w:val="single" w:color="0000FF"/>
        </w:rPr>
        <w:t>Pr </w:t>
      </w:r>
      <w:r>
        <w:rPr>
          <w:color w:val="0000FF"/>
          <w:spacing w:val="-2"/>
          <w:u w:val="single" w:color="0000FF"/>
        </w:rPr>
        <w:t>070172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line="275" w:lineRule="exact" w:before="276"/>
      </w:pPr>
      <w:r>
        <w:rPr>
          <w:color w:val="0000FF"/>
          <w:u w:val="single" w:color="0000FF"/>
        </w:rPr>
        <w:t>136114</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2"/>
          <w:u w:val="single" w:color="0000FF"/>
        </w:rPr>
        <w:t> </w:t>
      </w:r>
      <w:r>
        <w:rPr>
          <w:color w:val="0000FF"/>
          <w:u w:val="single" w:color="0000FF"/>
        </w:rPr>
        <w:t>Mil</w:t>
      </w:r>
      <w:r>
        <w:rPr>
          <w:color w:val="0000FF"/>
          <w:spacing w:val="-1"/>
          <w:u w:val="single" w:color="0000FF"/>
        </w:rPr>
        <w:t> </w:t>
      </w:r>
      <w:r>
        <w:rPr>
          <w:color w:val="0000FF"/>
          <w:u w:val="single" w:color="0000FF"/>
        </w:rPr>
        <w:t>Pr</w:t>
      </w:r>
      <w:r>
        <w:rPr>
          <w:color w:val="0000FF"/>
          <w:spacing w:val="-2"/>
          <w:u w:val="single" w:color="0000FF"/>
        </w:rPr>
        <w:t> 070172</w:t>
      </w:r>
    </w:p>
    <w:p>
      <w:pPr>
        <w:pStyle w:val="BodyText"/>
        <w:spacing w:line="275" w:lineRule="exac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before="276"/>
      </w:pPr>
      <w:r>
        <w:rPr>
          <w:color w:val="0000FF"/>
          <w:u w:val="single" w:color="0000FF"/>
        </w:rPr>
        <w:t>136115</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3"/>
          <w:u w:val="single" w:color="0000FF"/>
        </w:rPr>
        <w:t> </w:t>
      </w:r>
      <w:r>
        <w:rPr>
          <w:color w:val="0000FF"/>
          <w:u w:val="single" w:color="0000FF"/>
        </w:rPr>
        <w:t>Mil</w:t>
      </w:r>
      <w:r>
        <w:rPr>
          <w:color w:val="0000FF"/>
          <w:spacing w:val="-1"/>
          <w:u w:val="single" w:color="0000FF"/>
        </w:rPr>
        <w:t> </w:t>
      </w:r>
      <w:r>
        <w:rPr>
          <w:color w:val="0000FF"/>
          <w:u w:val="single" w:color="0000FF"/>
        </w:rPr>
        <w:t>On/Aft</w:t>
      </w:r>
      <w:r>
        <w:rPr>
          <w:color w:val="0000FF"/>
          <w:spacing w:val="-1"/>
          <w:u w:val="single" w:color="0000FF"/>
        </w:rPr>
        <w:t> </w:t>
      </w:r>
      <w:r>
        <w:rPr>
          <w:color w:val="0000FF"/>
          <w:spacing w:val="-2"/>
          <w:u w:val="single" w:color="0000FF"/>
        </w:rPr>
        <w:t>070172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before="276"/>
      </w:pPr>
      <w:r>
        <w:rPr>
          <w:color w:val="0000FF"/>
          <w:u w:val="single" w:color="0000FF"/>
        </w:rPr>
        <w:t>136116</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Volun</w:t>
      </w:r>
      <w:r>
        <w:rPr>
          <w:color w:val="0000FF"/>
          <w:spacing w:val="-3"/>
          <w:u w:val="single" w:color="0000FF"/>
        </w:rPr>
        <w:t> </w:t>
      </w:r>
      <w:r>
        <w:rPr>
          <w:color w:val="0000FF"/>
          <w:u w:val="single" w:color="0000FF"/>
        </w:rPr>
        <w:t>On/Aft</w:t>
      </w:r>
      <w:r>
        <w:rPr>
          <w:color w:val="0000FF"/>
          <w:spacing w:val="-1"/>
          <w:u w:val="single" w:color="0000FF"/>
        </w:rPr>
        <w:t> </w:t>
      </w:r>
      <w:r>
        <w:rPr>
          <w:color w:val="0000FF"/>
          <w:spacing w:val="-2"/>
          <w:u w:val="single" w:color="0000FF"/>
        </w:rPr>
        <w:t>070187</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136117</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Hpsl</w:t>
      </w:r>
      <w:r>
        <w:rPr>
          <w:color w:val="0000FF"/>
          <w:spacing w:val="-1"/>
          <w:u w:val="single" w:color="0000FF"/>
        </w:rPr>
        <w:t> </w:t>
      </w:r>
      <w:r>
        <w:rPr>
          <w:color w:val="0000FF"/>
          <w:spacing w:val="-5"/>
          <w:u w:val="single" w:color="0000FF"/>
        </w:rPr>
        <w:t>10</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136118</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Hpsl</w:t>
      </w:r>
      <w:r>
        <w:rPr>
          <w:color w:val="0000FF"/>
          <w:spacing w:val="-1"/>
          <w:u w:val="single" w:color="0000FF"/>
        </w:rPr>
        <w:t> </w:t>
      </w:r>
      <w:r>
        <w:rPr>
          <w:color w:val="0000FF"/>
          <w:spacing w:val="-5"/>
          <w:u w:val="single" w:color="0000FF"/>
        </w:rPr>
        <w:t>15</w:t>
      </w:r>
    </w:p>
    <w:p>
      <w:pPr>
        <w:pStyle w:val="BodyText"/>
      </w:pPr>
      <w:r>
        <w:rPr/>
        <w:t>Not</w:t>
      </w:r>
      <w:r>
        <w:rPr>
          <w:spacing w:val="-2"/>
        </w:rPr>
        <w:t> </w:t>
      </w:r>
      <w:r>
        <w:rPr/>
        <w:t>for</w:t>
      </w:r>
      <w:r>
        <w:rPr>
          <w:spacing w:val="-2"/>
        </w:rPr>
        <w:t> </w:t>
      </w:r>
      <w:r>
        <w:rPr/>
        <w:t>departmental</w:t>
      </w:r>
      <w:r>
        <w:rPr>
          <w:spacing w:val="-1"/>
        </w:rPr>
        <w:t> </w:t>
      </w:r>
      <w:r>
        <w:rPr/>
        <w:t>use</w:t>
      </w:r>
      <w:r>
        <w:rPr>
          <w:spacing w:val="-2"/>
        </w:rPr>
        <w:t> </w:t>
      </w:r>
      <w:r>
        <w:rPr/>
        <w:t>–</w:t>
      </w:r>
      <w:r>
        <w:rPr>
          <w:spacing w:val="-2"/>
        </w:rPr>
        <w:t> </w:t>
      </w:r>
      <w:r>
        <w:rPr/>
        <w:t>used</w:t>
      </w:r>
      <w:r>
        <w:rPr>
          <w:spacing w:val="-1"/>
        </w:rPr>
        <w:t> </w:t>
      </w:r>
      <w:r>
        <w:rPr/>
        <w:t>by</w:t>
      </w:r>
      <w:r>
        <w:rPr>
          <w:spacing w:val="-2"/>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136119</w:t>
      </w:r>
      <w:r>
        <w:rPr>
          <w:color w:val="0000FF"/>
          <w:spacing w:val="-4"/>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2"/>
          <w:u w:val="single" w:color="0000FF"/>
        </w:rPr>
        <w:t> </w:t>
      </w:r>
      <w:r>
        <w:rPr>
          <w:color w:val="0000FF"/>
          <w:u w:val="single" w:color="0000FF"/>
        </w:rPr>
        <w:t>Uncoll</w:t>
      </w:r>
      <w:r>
        <w:rPr>
          <w:color w:val="0000FF"/>
          <w:spacing w:val="-2"/>
          <w:u w:val="single" w:color="0000FF"/>
        </w:rPr>
        <w:t> </w:t>
      </w:r>
      <w:r>
        <w:rPr>
          <w:color w:val="0000FF"/>
          <w:u w:val="single" w:color="0000FF"/>
        </w:rPr>
        <w:t>Pl100-</w:t>
      </w:r>
      <w:r>
        <w:rPr>
          <w:color w:val="0000FF"/>
          <w:spacing w:val="-5"/>
          <w:u w:val="single" w:color="0000FF"/>
        </w:rPr>
        <w:t>607</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136120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spacing w:val="-2"/>
          <w:u w:val="single" w:color="0000FF"/>
        </w:rPr>
        <w:t>Nursing</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136121</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2"/>
          <w:u w:val="single" w:color="0000FF"/>
        </w:rPr>
        <w:t> </w:t>
      </w:r>
      <w:r>
        <w:rPr>
          <w:color w:val="0000FF"/>
          <w:u w:val="single" w:color="0000FF"/>
        </w:rPr>
        <w:t>Nursing</w:t>
      </w:r>
      <w:r>
        <w:rPr>
          <w:color w:val="0000FF"/>
          <w:spacing w:val="-1"/>
          <w:u w:val="single" w:color="0000FF"/>
        </w:rPr>
        <w:t> </w:t>
      </w:r>
      <w:r>
        <w:rPr>
          <w:color w:val="0000FF"/>
          <w:spacing w:val="-5"/>
          <w:u w:val="single" w:color="0000FF"/>
        </w:rPr>
        <w:t>10%</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136122</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2"/>
          <w:u w:val="single" w:color="0000FF"/>
        </w:rPr>
        <w:t> </w:t>
      </w:r>
      <w:r>
        <w:rPr>
          <w:color w:val="0000FF"/>
          <w:u w:val="single" w:color="0000FF"/>
        </w:rPr>
        <w:t>Nursing</w:t>
      </w:r>
      <w:r>
        <w:rPr>
          <w:color w:val="0000FF"/>
          <w:spacing w:val="-1"/>
          <w:u w:val="single" w:color="0000FF"/>
        </w:rPr>
        <w:t> </w:t>
      </w:r>
      <w:r>
        <w:rPr>
          <w:color w:val="0000FF"/>
          <w:spacing w:val="-5"/>
          <w:u w:val="single" w:color="0000FF"/>
        </w:rPr>
        <w:t>15%</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136123</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2"/>
          <w:u w:val="single" w:color="0000FF"/>
        </w:rPr>
        <w:t> </w:t>
      </w:r>
      <w:r>
        <w:rPr>
          <w:color w:val="0000FF"/>
          <w:u w:val="single" w:color="0000FF"/>
        </w:rPr>
        <w:t>Nursing</w:t>
      </w:r>
      <w:r>
        <w:rPr>
          <w:color w:val="0000FF"/>
          <w:spacing w:val="-1"/>
          <w:u w:val="single" w:color="0000FF"/>
        </w:rPr>
        <w:t> </w:t>
      </w:r>
      <w:r>
        <w:rPr>
          <w:color w:val="0000FF"/>
          <w:spacing w:val="-5"/>
          <w:u w:val="single" w:color="0000FF"/>
        </w:rPr>
        <w:t>20%</w:t>
      </w:r>
    </w:p>
    <w:p>
      <w:pPr>
        <w:pStyle w:val="BodyText"/>
      </w:pPr>
      <w:r>
        <w:rPr/>
        <w:t>Not</w:t>
      </w:r>
      <w:r>
        <w:rPr>
          <w:spacing w:val="-2"/>
        </w:rPr>
        <w:t> </w:t>
      </w:r>
      <w:r>
        <w:rPr/>
        <w:t>for</w:t>
      </w:r>
      <w:r>
        <w:rPr>
          <w:spacing w:val="-2"/>
        </w:rPr>
        <w:t> </w:t>
      </w:r>
      <w:r>
        <w:rPr/>
        <w:t>departmental</w:t>
      </w:r>
      <w:r>
        <w:rPr>
          <w:spacing w:val="-1"/>
        </w:rPr>
        <w:t> </w:t>
      </w:r>
      <w:r>
        <w:rPr/>
        <w:t>use</w:t>
      </w:r>
      <w:r>
        <w:rPr>
          <w:spacing w:val="-2"/>
        </w:rPr>
        <w:t> </w:t>
      </w:r>
      <w:r>
        <w:rPr/>
        <w:t>–</w:t>
      </w:r>
      <w:r>
        <w:rPr>
          <w:spacing w:val="-2"/>
        </w:rPr>
        <w:t> </w:t>
      </w:r>
      <w:r>
        <w:rPr/>
        <w:t>used</w:t>
      </w:r>
      <w:r>
        <w:rPr>
          <w:spacing w:val="-1"/>
        </w:rPr>
        <w:t> </w:t>
      </w:r>
      <w:r>
        <w:rPr/>
        <w:t>by</w:t>
      </w:r>
      <w:r>
        <w:rPr>
          <w:spacing w:val="-2"/>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136124</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1"/>
          <w:u w:val="single" w:color="0000FF"/>
        </w:rPr>
        <w:t> </w:t>
      </w:r>
      <w:r>
        <w:rPr>
          <w:color w:val="0000FF"/>
          <w:u w:val="single" w:color="0000FF"/>
        </w:rPr>
        <w:t>Hpsl</w:t>
      </w:r>
      <w:r>
        <w:rPr>
          <w:color w:val="0000FF"/>
          <w:spacing w:val="-1"/>
          <w:u w:val="single" w:color="0000FF"/>
        </w:rPr>
        <w:t> </w:t>
      </w:r>
      <w:r>
        <w:rPr>
          <w:color w:val="0000FF"/>
          <w:spacing w:val="-2"/>
          <w:u w:val="single" w:color="0000FF"/>
        </w:rPr>
        <w:t>Shortage</w:t>
      </w:r>
    </w:p>
    <w:p>
      <w:pPr>
        <w:pStyle w:val="BodyText"/>
      </w:pPr>
      <w:r>
        <w:rPr/>
        <w:t>Not</w:t>
      </w:r>
      <w:r>
        <w:rPr>
          <w:spacing w:val="-4"/>
        </w:rPr>
        <w:t> </w:t>
      </w:r>
      <w:r>
        <w:rPr/>
        <w:t>for</w:t>
      </w:r>
      <w:r>
        <w:rPr>
          <w:spacing w:val="-2"/>
        </w:rPr>
        <w:t> </w:t>
      </w:r>
      <w:r>
        <w:rPr/>
        <w:t>departmental</w:t>
      </w:r>
      <w:r>
        <w:rPr>
          <w:spacing w:val="-1"/>
        </w:rPr>
        <w:t> </w:t>
      </w:r>
      <w:r>
        <w:rPr/>
        <w:t>use</w:t>
      </w:r>
      <w:r>
        <w:rPr>
          <w:spacing w:val="-2"/>
        </w:rPr>
        <w:t> </w:t>
      </w:r>
      <w:r>
        <w:rPr/>
        <w:t>–</w:t>
      </w:r>
      <w:r>
        <w:rPr>
          <w:spacing w:val="-2"/>
        </w:rPr>
        <w:t> </w:t>
      </w:r>
      <w:r>
        <w:rPr/>
        <w:t>used</w:t>
      </w:r>
      <w:r>
        <w:rPr>
          <w:spacing w:val="-1"/>
        </w:rPr>
        <w:t> </w:t>
      </w:r>
      <w:r>
        <w:rPr/>
        <w:t>by</w:t>
      </w:r>
      <w:r>
        <w:rPr>
          <w:spacing w:val="-2"/>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ind w:left="359"/>
      </w:pPr>
      <w:r>
        <w:rPr>
          <w:color w:val="0000FF"/>
          <w:u w:val="single" w:color="0000FF"/>
        </w:rPr>
        <w:t>136125</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1"/>
          <w:u w:val="single" w:color="0000FF"/>
        </w:rPr>
        <w:t> </w:t>
      </w:r>
      <w:r>
        <w:rPr>
          <w:color w:val="0000FF"/>
          <w:u w:val="single" w:color="0000FF"/>
        </w:rPr>
        <w:t>Subj</w:t>
      </w:r>
      <w:r>
        <w:rPr>
          <w:color w:val="0000FF"/>
          <w:spacing w:val="-2"/>
          <w:u w:val="single" w:color="0000FF"/>
        </w:rPr>
        <w:t> </w:t>
      </w:r>
      <w:r>
        <w:rPr>
          <w:color w:val="0000FF"/>
          <w:u w:val="single" w:color="0000FF"/>
        </w:rPr>
        <w:t>On/Aft</w:t>
      </w:r>
      <w:r>
        <w:rPr>
          <w:color w:val="0000FF"/>
          <w:spacing w:val="-1"/>
          <w:u w:val="single" w:color="0000FF"/>
        </w:rPr>
        <w:t> </w:t>
      </w:r>
      <w:r>
        <w:rPr>
          <w:color w:val="0000FF"/>
          <w:spacing w:val="-2"/>
          <w:u w:val="single" w:color="0000FF"/>
        </w:rPr>
        <w:t>072392</w:t>
      </w:r>
    </w:p>
    <w:p>
      <w:pPr>
        <w:pStyle w:val="BodyText"/>
      </w:pPr>
      <w:r>
        <w:rPr/>
        <w:t>Not</w:t>
      </w:r>
      <w:r>
        <w:rPr>
          <w:spacing w:val="-4"/>
        </w:rPr>
        <w:t> </w:t>
      </w:r>
      <w:r>
        <w:rPr/>
        <w:t>for</w:t>
      </w:r>
      <w:r>
        <w:rPr>
          <w:spacing w:val="-2"/>
        </w:rPr>
        <w:t> </w:t>
      </w:r>
      <w:r>
        <w:rPr/>
        <w:t>departmental</w:t>
      </w:r>
      <w:r>
        <w:rPr>
          <w:spacing w:val="-1"/>
        </w:rPr>
        <w:t> </w:t>
      </w:r>
      <w:r>
        <w:rPr/>
        <w:t>use</w:t>
      </w:r>
      <w:r>
        <w:rPr>
          <w:spacing w:val="-2"/>
        </w:rPr>
        <w:t> </w:t>
      </w:r>
      <w:r>
        <w:rPr/>
        <w:t>–</w:t>
      </w:r>
      <w:r>
        <w:rPr>
          <w:spacing w:val="-2"/>
        </w:rPr>
        <w:t> </w:t>
      </w:r>
      <w:r>
        <w:rPr/>
        <w:t>used</w:t>
      </w:r>
      <w:r>
        <w:rPr>
          <w:spacing w:val="-1"/>
        </w:rPr>
        <w:t> </w:t>
      </w:r>
      <w:r>
        <w:rPr/>
        <w:t>by</w:t>
      </w:r>
      <w:r>
        <w:rPr>
          <w:spacing w:val="-2"/>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136126</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1"/>
          <w:u w:val="single" w:color="0000FF"/>
        </w:rPr>
        <w:t> </w:t>
      </w:r>
      <w:r>
        <w:rPr>
          <w:color w:val="0000FF"/>
          <w:u w:val="single" w:color="0000FF"/>
        </w:rPr>
        <w:t>Law</w:t>
      </w:r>
      <w:r>
        <w:rPr>
          <w:color w:val="0000FF"/>
          <w:spacing w:val="-2"/>
          <w:u w:val="single" w:color="0000FF"/>
        </w:rPr>
        <w:t> </w:t>
      </w:r>
      <w:r>
        <w:rPr>
          <w:color w:val="0000FF"/>
          <w:u w:val="single" w:color="0000FF"/>
        </w:rPr>
        <w:t>On/Aft</w:t>
      </w:r>
      <w:r>
        <w:rPr>
          <w:color w:val="0000FF"/>
          <w:spacing w:val="-1"/>
          <w:u w:val="single" w:color="0000FF"/>
        </w:rPr>
        <w:t> </w:t>
      </w:r>
      <w:r>
        <w:rPr>
          <w:color w:val="0000FF"/>
          <w:spacing w:val="-2"/>
          <w:u w:val="single" w:color="0000FF"/>
        </w:rPr>
        <w:t>112990</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136127</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1"/>
          <w:u w:val="single" w:color="0000FF"/>
        </w:rPr>
        <w:t> </w:t>
      </w:r>
      <w:r>
        <w:rPr>
          <w:color w:val="0000FF"/>
          <w:u w:val="single" w:color="0000FF"/>
        </w:rPr>
        <w:t>Early</w:t>
      </w:r>
      <w:r>
        <w:rPr>
          <w:color w:val="0000FF"/>
          <w:spacing w:val="-3"/>
          <w:u w:val="single" w:color="0000FF"/>
        </w:rPr>
        <w:t> </w:t>
      </w:r>
      <w:r>
        <w:rPr>
          <w:color w:val="0000FF"/>
          <w:u w:val="single" w:color="0000FF"/>
        </w:rPr>
        <w:t>On/Aft</w:t>
      </w:r>
      <w:r>
        <w:rPr>
          <w:color w:val="0000FF"/>
          <w:spacing w:val="-1"/>
          <w:u w:val="single" w:color="0000FF"/>
        </w:rPr>
        <w:t> </w:t>
      </w:r>
      <w:r>
        <w:rPr>
          <w:color w:val="0000FF"/>
          <w:spacing w:val="-2"/>
          <w:u w:val="single" w:color="0000FF"/>
        </w:rPr>
        <w:t>072392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spacing w:before="1"/>
      </w:pPr>
      <w:r>
        <w:rPr>
          <w:color w:val="0000FF"/>
          <w:u w:val="single" w:color="0000FF"/>
        </w:rPr>
        <w:t>136128</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1"/>
          <w:u w:val="single" w:color="0000FF"/>
        </w:rPr>
        <w:t> </w:t>
      </w:r>
      <w:r>
        <w:rPr>
          <w:color w:val="0000FF"/>
          <w:u w:val="single" w:color="0000FF"/>
        </w:rPr>
        <w:t>Nur/Mt</w:t>
      </w:r>
      <w:r>
        <w:rPr>
          <w:color w:val="0000FF"/>
          <w:spacing w:val="-2"/>
          <w:u w:val="single" w:color="0000FF"/>
        </w:rPr>
        <w:t> </w:t>
      </w:r>
      <w:r>
        <w:rPr>
          <w:color w:val="0000FF"/>
          <w:u w:val="single" w:color="0000FF"/>
        </w:rPr>
        <w:t>On/Af</w:t>
      </w:r>
      <w:r>
        <w:rPr>
          <w:color w:val="0000FF"/>
          <w:spacing w:val="-1"/>
          <w:u w:val="single" w:color="0000FF"/>
        </w:rPr>
        <w:t> </w:t>
      </w:r>
      <w:r>
        <w:rPr>
          <w:color w:val="0000FF"/>
          <w:spacing w:val="-2"/>
          <w:u w:val="single" w:color="0000FF"/>
        </w:rPr>
        <w:t>072392</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line="275" w:lineRule="exact" w:before="276"/>
      </w:pPr>
      <w:r>
        <w:rPr>
          <w:color w:val="0000FF"/>
          <w:u w:val="single" w:color="0000FF"/>
        </w:rPr>
        <w:t>136129</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1"/>
          <w:u w:val="single" w:color="0000FF"/>
        </w:rPr>
        <w:t> </w:t>
      </w:r>
      <w:r>
        <w:rPr>
          <w:color w:val="0000FF"/>
          <w:u w:val="single" w:color="0000FF"/>
        </w:rPr>
        <w:t>Doe</w:t>
      </w:r>
      <w:r>
        <w:rPr>
          <w:color w:val="0000FF"/>
          <w:spacing w:val="-1"/>
          <w:u w:val="single" w:color="0000FF"/>
        </w:rPr>
        <w:t> </w:t>
      </w:r>
      <w:r>
        <w:rPr>
          <w:color w:val="0000FF"/>
          <w:spacing w:val="-2"/>
          <w:u w:val="single" w:color="0000FF"/>
        </w:rPr>
        <w:t>Assign</w:t>
      </w:r>
    </w:p>
    <w:p>
      <w:pPr>
        <w:pStyle w:val="BodyText"/>
        <w:spacing w:line="275" w:lineRule="exac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before="276"/>
      </w:pPr>
      <w:r>
        <w:rPr>
          <w:color w:val="0000FF"/>
          <w:u w:val="single" w:color="0000FF"/>
        </w:rPr>
        <w:t>136130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2"/>
          <w:u w:val="single" w:color="0000FF"/>
        </w:rPr>
        <w:t> </w:t>
      </w:r>
      <w:r>
        <w:rPr>
          <w:color w:val="0000FF"/>
          <w:u w:val="single" w:color="0000FF"/>
        </w:rPr>
        <w:t>Cancelled</w:t>
      </w:r>
      <w:r>
        <w:rPr>
          <w:color w:val="0000FF"/>
          <w:spacing w:val="-1"/>
          <w:u w:val="single" w:color="0000FF"/>
        </w:rPr>
        <w:t> </w:t>
      </w:r>
      <w:r>
        <w:rPr>
          <w:color w:val="0000FF"/>
          <w:u w:val="single" w:color="0000FF"/>
        </w:rPr>
        <w:t>Public</w:t>
      </w:r>
      <w:r>
        <w:rPr>
          <w:color w:val="0000FF"/>
          <w:spacing w:val="-2"/>
          <w:u w:val="single" w:color="0000FF"/>
        </w:rPr>
        <w:t> Defender</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spacing w:before="276"/>
      </w:pPr>
      <w:r>
        <w:rPr>
          <w:color w:val="0000FF"/>
          <w:u w:val="single" w:color="0000FF"/>
        </w:rPr>
        <w:t>136131</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2"/>
          <w:u w:val="single" w:color="0000FF"/>
        </w:rPr>
        <w:t> </w:t>
      </w:r>
      <w:r>
        <w:rPr>
          <w:color w:val="0000FF"/>
          <w:u w:val="single" w:color="0000FF"/>
        </w:rPr>
        <w:t>Librarian</w:t>
      </w:r>
      <w:r>
        <w:rPr>
          <w:color w:val="0000FF"/>
          <w:spacing w:val="-1"/>
          <w:u w:val="single" w:color="0000FF"/>
        </w:rPr>
        <w:t> </w:t>
      </w:r>
      <w:r>
        <w:rPr>
          <w:color w:val="0000FF"/>
          <w:spacing w:val="-2"/>
          <w:u w:val="single" w:color="0000FF"/>
        </w:rPr>
        <w:t>Service</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136132</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Pre-K</w:t>
      </w:r>
      <w:r>
        <w:rPr>
          <w:color w:val="0000FF"/>
          <w:spacing w:val="-2"/>
          <w:u w:val="single" w:color="0000FF"/>
        </w:rPr>
        <w:t> </w:t>
      </w:r>
      <w:r>
        <w:rPr>
          <w:color w:val="0000FF"/>
          <w:u w:val="single" w:color="0000FF"/>
        </w:rPr>
        <w:t>or</w:t>
      </w:r>
      <w:r>
        <w:rPr>
          <w:color w:val="0000FF"/>
          <w:spacing w:val="-1"/>
          <w:u w:val="single" w:color="0000FF"/>
        </w:rPr>
        <w:t> </w:t>
      </w:r>
      <w:r>
        <w:rPr>
          <w:color w:val="0000FF"/>
          <w:spacing w:val="-2"/>
          <w:u w:val="single" w:color="0000FF"/>
        </w:rPr>
        <w:t>Childcare</w:t>
      </w:r>
    </w:p>
    <w:p>
      <w:pPr>
        <w:pStyle w:val="BodyText"/>
      </w:pPr>
      <w:r>
        <w:rPr/>
        <w:t>Not</w:t>
      </w:r>
      <w:r>
        <w:rPr>
          <w:spacing w:val="-4"/>
        </w:rPr>
        <w:t> </w:t>
      </w:r>
      <w:r>
        <w:rPr/>
        <w:t>for</w:t>
      </w:r>
      <w:r>
        <w:rPr>
          <w:spacing w:val="-1"/>
        </w:rPr>
        <w:t> </w:t>
      </w:r>
      <w:r>
        <w:rPr/>
        <w:t>departmental</w:t>
      </w:r>
      <w:r>
        <w:rPr>
          <w:spacing w:val="-2"/>
        </w:rPr>
        <w:t> </w:t>
      </w:r>
      <w:r>
        <w:rPr/>
        <w:t>use</w:t>
      </w:r>
      <w:r>
        <w:rPr>
          <w:spacing w:val="-2"/>
        </w:rPr>
        <w:t> </w:t>
      </w:r>
      <w:r>
        <w:rPr/>
        <w:t>–</w:t>
      </w:r>
      <w:r>
        <w:rPr>
          <w:spacing w:val="-1"/>
        </w:rPr>
        <w:t> </w:t>
      </w:r>
      <w:r>
        <w:rPr/>
        <w:t>used</w:t>
      </w:r>
      <w:r>
        <w:rPr>
          <w:spacing w:val="-2"/>
        </w:rPr>
        <w:t> </w:t>
      </w:r>
      <w:r>
        <w:rPr/>
        <w:t>by</w:t>
      </w:r>
      <w:r>
        <w:rPr>
          <w:spacing w:val="-1"/>
        </w:rPr>
        <w:t> </w:t>
      </w:r>
      <w:r>
        <w:rPr/>
        <w:t>Student</w:t>
      </w:r>
      <w:r>
        <w:rPr>
          <w:spacing w:val="-2"/>
        </w:rPr>
        <w:t> </w:t>
      </w:r>
      <w:r>
        <w:rPr/>
        <w:t>Financial</w:t>
      </w:r>
      <w:r>
        <w:rPr>
          <w:spacing w:val="-1"/>
        </w:rPr>
        <w:t> </w:t>
      </w:r>
      <w:r>
        <w:rPr/>
        <w:t>Services</w:t>
      </w:r>
      <w:r>
        <w:rPr>
          <w:spacing w:val="-2"/>
        </w:rPr>
        <w:t> only.</w:t>
      </w:r>
    </w:p>
    <w:p>
      <w:pPr>
        <w:pStyle w:val="BodyText"/>
        <w:ind w:left="0"/>
      </w:pPr>
    </w:p>
    <w:p>
      <w:pPr>
        <w:pStyle w:val="BodyText"/>
      </w:pPr>
      <w:r>
        <w:rPr>
          <w:color w:val="0000FF"/>
          <w:u w:val="single" w:color="0000FF"/>
        </w:rPr>
        <w:t>136133</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1"/>
          <w:u w:val="single" w:color="0000FF"/>
        </w:rPr>
        <w:t> </w:t>
      </w:r>
      <w:r>
        <w:rPr>
          <w:color w:val="0000FF"/>
          <w:u w:val="single" w:color="0000FF"/>
        </w:rPr>
        <w:t>VA</w:t>
      </w:r>
      <w:r>
        <w:rPr>
          <w:color w:val="0000FF"/>
          <w:spacing w:val="-2"/>
          <w:u w:val="single" w:color="0000FF"/>
        </w:rPr>
        <w:t> </w:t>
      </w:r>
      <w:r>
        <w:rPr>
          <w:color w:val="0000FF"/>
          <w:u w:val="single" w:color="0000FF"/>
        </w:rPr>
        <w:t>Disability</w:t>
      </w:r>
      <w:r>
        <w:rPr>
          <w:color w:val="0000FF"/>
          <w:spacing w:val="-1"/>
          <w:u w:val="single" w:color="0000FF"/>
        </w:rPr>
        <w:t> </w:t>
      </w:r>
      <w:r>
        <w:rPr>
          <w:color w:val="0000FF"/>
          <w:spacing w:val="-2"/>
          <w:u w:val="single" w:color="0000FF"/>
        </w:rPr>
        <w:t>Determination</w:t>
      </w:r>
    </w:p>
    <w:p>
      <w:pPr>
        <w:pStyle w:val="BodyText"/>
        <w:ind w:right="476"/>
      </w:pPr>
      <w:r>
        <w:rPr/>
        <w:t>Not</w:t>
      </w:r>
      <w:r>
        <w:rPr>
          <w:spacing w:val="-3"/>
        </w:rPr>
        <w:t> </w:t>
      </w:r>
      <w:r>
        <w:rPr/>
        <w:t>for</w:t>
      </w:r>
      <w:r>
        <w:rPr>
          <w:spacing w:val="-3"/>
        </w:rPr>
        <w:t> </w:t>
      </w:r>
      <w:r>
        <w:rPr/>
        <w:t>departmental</w:t>
      </w:r>
      <w:r>
        <w:rPr>
          <w:spacing w:val="-3"/>
        </w:rPr>
        <w:t> </w:t>
      </w:r>
      <w:r>
        <w:rPr/>
        <w:t>use</w:t>
      </w:r>
      <w:r>
        <w:rPr>
          <w:spacing w:val="-4"/>
        </w:rPr>
        <w:t> </w:t>
      </w:r>
      <w:r>
        <w:rPr/>
        <w:t>–</w:t>
      </w:r>
      <w:r>
        <w:rPr>
          <w:spacing w:val="-3"/>
        </w:rPr>
        <w:t> </w:t>
      </w:r>
      <w:r>
        <w:rPr/>
        <w:t>used</w:t>
      </w:r>
      <w:r>
        <w:rPr>
          <w:spacing w:val="-3"/>
        </w:rPr>
        <w:t> </w:t>
      </w:r>
      <w:r>
        <w:rPr/>
        <w:t>by</w:t>
      </w:r>
      <w:r>
        <w:rPr>
          <w:spacing w:val="-3"/>
        </w:rPr>
        <w:t> </w:t>
      </w:r>
      <w:r>
        <w:rPr/>
        <w:t>Student</w:t>
      </w:r>
      <w:r>
        <w:rPr>
          <w:spacing w:val="-3"/>
        </w:rPr>
        <w:t> </w:t>
      </w:r>
      <w:r>
        <w:rPr/>
        <w:t>Financial</w:t>
      </w:r>
      <w:r>
        <w:rPr>
          <w:spacing w:val="-3"/>
        </w:rPr>
        <w:t> </w:t>
      </w:r>
      <w:r>
        <w:rPr/>
        <w:t>Services</w:t>
      </w:r>
      <w:r>
        <w:rPr>
          <w:spacing w:val="-4"/>
        </w:rPr>
        <w:t> </w:t>
      </w:r>
      <w:r>
        <w:rPr/>
        <w:t>only.</w:t>
      </w:r>
      <w:r>
        <w:rPr>
          <w:spacing w:val="-3"/>
        </w:rPr>
        <w:t> </w:t>
      </w:r>
      <w:r>
        <w:rPr/>
        <w:t>To</w:t>
      </w:r>
      <w:r>
        <w:rPr>
          <w:spacing w:val="-3"/>
        </w:rPr>
        <w:t> </w:t>
      </w:r>
      <w:r>
        <w:rPr/>
        <w:t>record</w:t>
      </w:r>
      <w:r>
        <w:rPr>
          <w:spacing w:val="-3"/>
        </w:rPr>
        <w:t> </w:t>
      </w:r>
      <w:r>
        <w:rPr/>
        <w:t>the</w:t>
      </w:r>
      <w:r>
        <w:rPr>
          <w:spacing w:val="-3"/>
        </w:rPr>
        <w:t> </w:t>
      </w:r>
      <w:r>
        <w:rPr/>
        <w:t>cancellation of loans approved by the VA due to disability.</w:t>
      </w:r>
    </w:p>
    <w:p>
      <w:pPr>
        <w:pStyle w:val="BodyText"/>
        <w:ind w:left="0"/>
      </w:pPr>
    </w:p>
    <w:p>
      <w:pPr>
        <w:pStyle w:val="BodyText"/>
      </w:pPr>
      <w:r>
        <w:rPr>
          <w:color w:val="0000FF"/>
          <w:u w:val="single" w:color="0000FF"/>
        </w:rPr>
        <w:t>136134</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Principal</w:t>
      </w:r>
      <w:r>
        <w:rPr>
          <w:color w:val="0000FF"/>
          <w:spacing w:val="-1"/>
          <w:u w:val="single" w:color="0000FF"/>
        </w:rPr>
        <w:t> </w:t>
      </w:r>
      <w:r>
        <w:rPr>
          <w:color w:val="0000FF"/>
          <w:u w:val="single" w:color="0000FF"/>
        </w:rPr>
        <w:t>Cancelled</w:t>
      </w:r>
      <w:r>
        <w:rPr>
          <w:color w:val="0000FF"/>
          <w:spacing w:val="57"/>
          <w:u w:val="single" w:color="0000FF"/>
        </w:rPr>
        <w:t> </w:t>
      </w:r>
      <w:r>
        <w:rPr>
          <w:color w:val="0000FF"/>
          <w:u w:val="single" w:color="0000FF"/>
        </w:rPr>
        <w:t>Fire</w:t>
      </w:r>
      <w:r>
        <w:rPr>
          <w:color w:val="0000FF"/>
          <w:spacing w:val="-1"/>
          <w:u w:val="single" w:color="0000FF"/>
        </w:rPr>
        <w:t> </w:t>
      </w:r>
      <w:r>
        <w:rPr>
          <w:color w:val="0000FF"/>
          <w:u w:val="single" w:color="0000FF"/>
        </w:rPr>
        <w:t>Fighter</w:t>
      </w:r>
      <w:r>
        <w:rPr>
          <w:color w:val="0000FF"/>
          <w:spacing w:val="-1"/>
          <w:u w:val="single" w:color="0000FF"/>
        </w:rPr>
        <w:t> </w:t>
      </w:r>
      <w:r>
        <w:rPr>
          <w:color w:val="0000FF"/>
          <w:spacing w:val="-2"/>
          <w:u w:val="single" w:color="0000FF"/>
        </w:rPr>
        <w:t>Service</w:t>
      </w:r>
    </w:p>
    <w:p>
      <w:pPr>
        <w:pStyle w:val="BodyText"/>
        <w:ind w:right="476"/>
      </w:pPr>
      <w:r>
        <w:rPr/>
        <w:t>Not</w:t>
      </w:r>
      <w:r>
        <w:rPr>
          <w:spacing w:val="-3"/>
        </w:rPr>
        <w:t> </w:t>
      </w:r>
      <w:r>
        <w:rPr/>
        <w:t>for</w:t>
      </w:r>
      <w:r>
        <w:rPr>
          <w:spacing w:val="-3"/>
        </w:rPr>
        <w:t> </w:t>
      </w:r>
      <w:r>
        <w:rPr/>
        <w:t>departmental</w:t>
      </w:r>
      <w:r>
        <w:rPr>
          <w:spacing w:val="-3"/>
        </w:rPr>
        <w:t> </w:t>
      </w:r>
      <w:r>
        <w:rPr/>
        <w:t>use</w:t>
      </w:r>
      <w:r>
        <w:rPr>
          <w:spacing w:val="-4"/>
        </w:rPr>
        <w:t> </w:t>
      </w:r>
      <w:r>
        <w:rPr/>
        <w:t>–</w:t>
      </w:r>
      <w:r>
        <w:rPr>
          <w:spacing w:val="-3"/>
        </w:rPr>
        <w:t> </w:t>
      </w:r>
      <w:r>
        <w:rPr/>
        <w:t>used</w:t>
      </w:r>
      <w:r>
        <w:rPr>
          <w:spacing w:val="-3"/>
        </w:rPr>
        <w:t> </w:t>
      </w:r>
      <w:r>
        <w:rPr/>
        <w:t>by</w:t>
      </w:r>
      <w:r>
        <w:rPr>
          <w:spacing w:val="-3"/>
        </w:rPr>
        <w:t> </w:t>
      </w:r>
      <w:r>
        <w:rPr/>
        <w:t>Student</w:t>
      </w:r>
      <w:r>
        <w:rPr>
          <w:spacing w:val="-3"/>
        </w:rPr>
        <w:t> </w:t>
      </w:r>
      <w:r>
        <w:rPr/>
        <w:t>Financial</w:t>
      </w:r>
      <w:r>
        <w:rPr>
          <w:spacing w:val="-3"/>
        </w:rPr>
        <w:t> </w:t>
      </w:r>
      <w:r>
        <w:rPr/>
        <w:t>Services</w:t>
      </w:r>
      <w:r>
        <w:rPr>
          <w:spacing w:val="-4"/>
        </w:rPr>
        <w:t> </w:t>
      </w:r>
      <w:r>
        <w:rPr/>
        <w:t>only.</w:t>
      </w:r>
      <w:r>
        <w:rPr>
          <w:spacing w:val="-3"/>
        </w:rPr>
        <w:t> </w:t>
      </w:r>
      <w:r>
        <w:rPr/>
        <w:t>To</w:t>
      </w:r>
      <w:r>
        <w:rPr>
          <w:spacing w:val="-3"/>
        </w:rPr>
        <w:t> </w:t>
      </w:r>
      <w:r>
        <w:rPr/>
        <w:t>record</w:t>
      </w:r>
      <w:r>
        <w:rPr>
          <w:spacing w:val="-3"/>
        </w:rPr>
        <w:t> </w:t>
      </w:r>
      <w:r>
        <w:rPr/>
        <w:t>the</w:t>
      </w:r>
      <w:r>
        <w:rPr>
          <w:spacing w:val="-3"/>
        </w:rPr>
        <w:t> </w:t>
      </w:r>
      <w:r>
        <w:rPr/>
        <w:t>cancellation of loans for Fire Fighter service.</w:t>
      </w:r>
    </w:p>
    <w:p>
      <w:pPr>
        <w:pStyle w:val="BodyText"/>
        <w:ind w:left="0"/>
      </w:pPr>
    </w:p>
    <w:p>
      <w:pPr>
        <w:pStyle w:val="BodyText"/>
      </w:pPr>
      <w:r>
        <w:rPr>
          <w:color w:val="0000FF"/>
          <w:u w:val="single" w:color="0000FF"/>
        </w:rPr>
        <w:t>137000</w:t>
      </w:r>
      <w:r>
        <w:rPr>
          <w:color w:val="0000FF"/>
          <w:spacing w:val="-1"/>
          <w:u w:val="single" w:color="0000FF"/>
        </w:rPr>
        <w:t> </w:t>
      </w:r>
      <w:r>
        <w:rPr>
          <w:color w:val="0000FF"/>
          <w:u w:val="single" w:color="0000FF"/>
        </w:rPr>
        <w:t>– A/R</w:t>
      </w:r>
      <w:r>
        <w:rPr>
          <w:color w:val="0000FF"/>
          <w:spacing w:val="-2"/>
          <w:u w:val="single" w:color="0000FF"/>
        </w:rPr>
        <w:t> </w:t>
      </w:r>
      <w:r>
        <w:rPr>
          <w:color w:val="0000FF"/>
          <w:u w:val="single" w:color="0000FF"/>
        </w:rPr>
        <w:t>- Payroll</w:t>
      </w:r>
      <w:r>
        <w:rPr>
          <w:color w:val="0000FF"/>
          <w:spacing w:val="-2"/>
          <w:u w:val="single" w:color="0000FF"/>
        </w:rPr>
        <w:t> </w:t>
      </w:r>
      <w:r>
        <w:rPr>
          <w:color w:val="0000FF"/>
          <w:u w:val="single" w:color="0000FF"/>
        </w:rPr>
        <w:t>Use </w:t>
      </w:r>
      <w:r>
        <w:rPr>
          <w:color w:val="0000FF"/>
          <w:spacing w:val="-4"/>
          <w:u w:val="single" w:color="0000FF"/>
        </w:rPr>
        <w:t>Only</w:t>
      </w:r>
    </w:p>
    <w:p>
      <w:pPr>
        <w:pStyle w:val="BodyText"/>
      </w:pPr>
      <w:r>
        <w:rPr/>
        <w:t>Represents</w:t>
      </w:r>
      <w:r>
        <w:rPr>
          <w:spacing w:val="-5"/>
        </w:rPr>
        <w:t> </w:t>
      </w:r>
      <w:r>
        <w:rPr/>
        <w:t>accounts</w:t>
      </w:r>
      <w:r>
        <w:rPr>
          <w:spacing w:val="-1"/>
        </w:rPr>
        <w:t> </w:t>
      </w:r>
      <w:r>
        <w:rPr/>
        <w:t>receivable</w:t>
      </w:r>
      <w:r>
        <w:rPr>
          <w:spacing w:val="-2"/>
        </w:rPr>
        <w:t> </w:t>
      </w:r>
      <w:r>
        <w:rPr/>
        <w:t>related</w:t>
      </w:r>
      <w:r>
        <w:rPr>
          <w:spacing w:val="-2"/>
        </w:rPr>
        <w:t> </w:t>
      </w:r>
      <w:r>
        <w:rPr/>
        <w:t>to</w:t>
      </w:r>
      <w:r>
        <w:rPr>
          <w:spacing w:val="-1"/>
        </w:rPr>
        <w:t> </w:t>
      </w:r>
      <w:r>
        <w:rPr/>
        <w:t>payroll</w:t>
      </w:r>
      <w:r>
        <w:rPr>
          <w:spacing w:val="-2"/>
        </w:rPr>
        <w:t> </w:t>
      </w:r>
      <w:r>
        <w:rPr/>
        <w:t>such</w:t>
      </w:r>
      <w:r>
        <w:rPr>
          <w:spacing w:val="-1"/>
        </w:rPr>
        <w:t> </w:t>
      </w:r>
      <w:r>
        <w:rPr/>
        <w:t>as</w:t>
      </w:r>
      <w:r>
        <w:rPr>
          <w:spacing w:val="-2"/>
        </w:rPr>
        <w:t> </w:t>
      </w:r>
      <w:r>
        <w:rPr/>
        <w:t>wage</w:t>
      </w:r>
      <w:r>
        <w:rPr>
          <w:spacing w:val="-1"/>
        </w:rPr>
        <w:t> </w:t>
      </w:r>
      <w:r>
        <w:rPr/>
        <w:t>refunds</w:t>
      </w:r>
      <w:r>
        <w:rPr>
          <w:spacing w:val="-1"/>
        </w:rPr>
        <w:t> </w:t>
      </w:r>
      <w:r>
        <w:rPr/>
        <w:t>due,</w:t>
      </w:r>
      <w:r>
        <w:rPr>
          <w:spacing w:val="-2"/>
        </w:rPr>
        <w:t> </w:t>
      </w:r>
      <w:r>
        <w:rPr>
          <w:spacing w:val="-4"/>
        </w:rPr>
        <w:t>etc.</w:t>
      </w:r>
    </w:p>
    <w:p>
      <w:pPr>
        <w:pStyle w:val="BodyText"/>
        <w:spacing w:after="0"/>
        <w:sectPr>
          <w:pgSz w:w="12240" w:h="15840"/>
          <w:pgMar w:header="0" w:footer="1201" w:top="1380" w:bottom="1400" w:left="1080" w:right="1080"/>
        </w:sectPr>
      </w:pPr>
    </w:p>
    <w:p>
      <w:pPr>
        <w:pStyle w:val="BodyText"/>
        <w:spacing w:before="76"/>
        <w:jc w:val="both"/>
      </w:pPr>
      <w:r>
        <w:rPr>
          <w:color w:val="0000FF"/>
          <w:u w:val="single" w:color="0000FF"/>
        </w:rPr>
        <w:t>138000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Other </w:t>
      </w:r>
      <w:r>
        <w:rPr>
          <w:color w:val="0000FF"/>
          <w:spacing w:val="-2"/>
          <w:u w:val="single" w:color="0000FF"/>
        </w:rPr>
        <w:t>Receivables</w:t>
      </w:r>
    </w:p>
    <w:p>
      <w:pPr>
        <w:pStyle w:val="BodyText"/>
        <w:ind w:right="356"/>
        <w:jc w:val="both"/>
      </w:pPr>
      <w:r>
        <w:rPr/>
        <w:t>Represents accounts receivable from sources not referenced in other 13xxxx accounts owed by individuals, firms or corporations for goods and services provided by the University. This account is the primary account used by departments across the University billings.</w:t>
      </w:r>
    </w:p>
    <w:p>
      <w:pPr>
        <w:pStyle w:val="BodyText"/>
        <w:ind w:left="0"/>
      </w:pPr>
    </w:p>
    <w:p>
      <w:pPr>
        <w:pStyle w:val="BodyText"/>
        <w:jc w:val="both"/>
      </w:pPr>
      <w:r>
        <w:rPr>
          <w:color w:val="0000FF"/>
          <w:u w:val="single" w:color="0000FF"/>
        </w:rPr>
        <w:t>138500</w:t>
      </w:r>
      <w:r>
        <w:rPr>
          <w:color w:val="0000FF"/>
          <w:spacing w:val="-2"/>
          <w:u w:val="single" w:color="0000FF"/>
        </w:rPr>
        <w:t> </w:t>
      </w:r>
      <w:r>
        <w:rPr>
          <w:color w:val="0000FF"/>
          <w:u w:val="single" w:color="0000FF"/>
        </w:rPr>
        <w:t>-A/R-Travel</w:t>
      </w:r>
      <w:r>
        <w:rPr>
          <w:color w:val="0000FF"/>
          <w:spacing w:val="-1"/>
          <w:u w:val="single" w:color="0000FF"/>
        </w:rPr>
        <w:t> </w:t>
      </w:r>
      <w:r>
        <w:rPr>
          <w:color w:val="0000FF"/>
          <w:spacing w:val="-2"/>
          <w:u w:val="single" w:color="0000FF"/>
        </w:rPr>
        <w:t>Advances</w:t>
      </w:r>
    </w:p>
    <w:p>
      <w:pPr>
        <w:pStyle w:val="BodyText"/>
        <w:jc w:val="both"/>
      </w:pPr>
      <w:r>
        <w:rPr/>
        <w:t>Represents</w:t>
      </w:r>
      <w:r>
        <w:rPr>
          <w:spacing w:val="-5"/>
        </w:rPr>
        <w:t> </w:t>
      </w:r>
      <w:r>
        <w:rPr/>
        <w:t>accounts</w:t>
      </w:r>
      <w:r>
        <w:rPr>
          <w:spacing w:val="-1"/>
        </w:rPr>
        <w:t> </w:t>
      </w:r>
      <w:r>
        <w:rPr/>
        <w:t>receivable</w:t>
      </w:r>
      <w:r>
        <w:rPr>
          <w:spacing w:val="-3"/>
        </w:rPr>
        <w:t> </w:t>
      </w:r>
      <w:r>
        <w:rPr/>
        <w:t>for</w:t>
      </w:r>
      <w:r>
        <w:rPr>
          <w:spacing w:val="-2"/>
        </w:rPr>
        <w:t> </w:t>
      </w:r>
      <w:r>
        <w:rPr/>
        <w:t>travel</w:t>
      </w:r>
      <w:r>
        <w:rPr>
          <w:spacing w:val="-2"/>
        </w:rPr>
        <w:t> </w:t>
      </w:r>
      <w:r>
        <w:rPr/>
        <w:t>advances</w:t>
      </w:r>
      <w:r>
        <w:rPr>
          <w:spacing w:val="-2"/>
        </w:rPr>
        <w:t> </w:t>
      </w:r>
      <w:r>
        <w:rPr/>
        <w:t>provided</w:t>
      </w:r>
      <w:r>
        <w:rPr>
          <w:spacing w:val="-3"/>
        </w:rPr>
        <w:t> </w:t>
      </w:r>
      <w:r>
        <w:rPr/>
        <w:t>to</w:t>
      </w:r>
      <w:r>
        <w:rPr>
          <w:spacing w:val="-1"/>
        </w:rPr>
        <w:t> </w:t>
      </w:r>
      <w:r>
        <w:rPr/>
        <w:t>employees,</w:t>
      </w:r>
      <w:r>
        <w:rPr>
          <w:spacing w:val="-3"/>
        </w:rPr>
        <w:t> </w:t>
      </w:r>
      <w:r>
        <w:rPr/>
        <w:t>applicants,</w:t>
      </w:r>
      <w:r>
        <w:rPr>
          <w:spacing w:val="-1"/>
        </w:rPr>
        <w:t> </w:t>
      </w:r>
      <w:r>
        <w:rPr>
          <w:spacing w:val="-4"/>
        </w:rPr>
        <w:t>etc.</w:t>
      </w:r>
    </w:p>
    <w:p>
      <w:pPr>
        <w:pStyle w:val="BodyText"/>
        <w:ind w:left="0"/>
      </w:pPr>
    </w:p>
    <w:p>
      <w:pPr>
        <w:pStyle w:val="BodyText"/>
        <w:jc w:val="both"/>
      </w:pPr>
      <w:r>
        <w:rPr>
          <w:color w:val="0000FF"/>
          <w:u w:val="single" w:color="0000FF"/>
        </w:rPr>
        <w:t>139100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Allow</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Uncoll</w:t>
      </w:r>
      <w:r>
        <w:rPr>
          <w:color w:val="0000FF"/>
          <w:spacing w:val="-1"/>
          <w:u w:val="single" w:color="0000FF"/>
        </w:rPr>
        <w:t> </w:t>
      </w:r>
      <w:r>
        <w:rPr>
          <w:color w:val="0000FF"/>
          <w:u w:val="single" w:color="0000FF"/>
        </w:rPr>
        <w:t>- </w:t>
      </w:r>
      <w:r>
        <w:rPr>
          <w:color w:val="0000FF"/>
          <w:spacing w:val="-2"/>
          <w:u w:val="single" w:color="0000FF"/>
        </w:rPr>
        <w:t>Sales&amp;Serv</w:t>
      </w:r>
    </w:p>
    <w:p>
      <w:pPr>
        <w:pStyle w:val="BodyText"/>
        <w:ind w:right="330"/>
      </w:pPr>
      <w:r>
        <w:rPr/>
        <w:t>Represents</w:t>
      </w:r>
      <w:r>
        <w:rPr>
          <w:spacing w:val="-4"/>
        </w:rPr>
        <w:t> </w:t>
      </w:r>
      <w:r>
        <w:rPr/>
        <w:t>an</w:t>
      </w:r>
      <w:r>
        <w:rPr>
          <w:spacing w:val="-3"/>
        </w:rPr>
        <w:t> </w:t>
      </w:r>
      <w:r>
        <w:rPr/>
        <w:t>allowance</w:t>
      </w:r>
      <w:r>
        <w:rPr>
          <w:spacing w:val="-4"/>
        </w:rPr>
        <w:t> </w:t>
      </w:r>
      <w:r>
        <w:rPr/>
        <w:t>for</w:t>
      </w:r>
      <w:r>
        <w:rPr>
          <w:spacing w:val="-3"/>
        </w:rPr>
        <w:t> </w:t>
      </w:r>
      <w:r>
        <w:rPr/>
        <w:t>accounts</w:t>
      </w:r>
      <w:r>
        <w:rPr>
          <w:spacing w:val="-4"/>
        </w:rPr>
        <w:t> </w:t>
      </w:r>
      <w:r>
        <w:rPr/>
        <w:t>receivable</w:t>
      </w:r>
      <w:r>
        <w:rPr>
          <w:spacing w:val="-4"/>
        </w:rPr>
        <w:t> </w:t>
      </w:r>
      <w:r>
        <w:rPr/>
        <w:t>from</w:t>
      </w:r>
      <w:r>
        <w:rPr>
          <w:spacing w:val="-3"/>
        </w:rPr>
        <w:t> </w:t>
      </w:r>
      <w:r>
        <w:rPr/>
        <w:t>sales</w:t>
      </w:r>
      <w:r>
        <w:rPr>
          <w:spacing w:val="-3"/>
        </w:rPr>
        <w:t> </w:t>
      </w:r>
      <w:r>
        <w:rPr/>
        <w:t>and</w:t>
      </w:r>
      <w:r>
        <w:rPr>
          <w:spacing w:val="-3"/>
        </w:rPr>
        <w:t> </w:t>
      </w:r>
      <w:r>
        <w:rPr/>
        <w:t>services</w:t>
      </w:r>
      <w:r>
        <w:rPr>
          <w:spacing w:val="-3"/>
        </w:rPr>
        <w:t> </w:t>
      </w:r>
      <w:r>
        <w:rPr/>
        <w:t>that</w:t>
      </w:r>
      <w:r>
        <w:rPr>
          <w:spacing w:val="-3"/>
        </w:rPr>
        <w:t> </w:t>
      </w:r>
      <w:r>
        <w:rPr/>
        <w:t>are</w:t>
      </w:r>
      <w:r>
        <w:rPr>
          <w:spacing w:val="-3"/>
        </w:rPr>
        <w:t> </w:t>
      </w:r>
      <w:r>
        <w:rPr/>
        <w:t>doubtful</w:t>
      </w:r>
      <w:r>
        <w:rPr>
          <w:spacing w:val="-3"/>
        </w:rPr>
        <w:t> </w:t>
      </w:r>
      <w:r>
        <w:rPr/>
        <w:t>for </w:t>
      </w:r>
      <w:r>
        <w:rPr>
          <w:spacing w:val="-2"/>
        </w:rPr>
        <w:t>collection</w:t>
      </w:r>
    </w:p>
    <w:p>
      <w:pPr>
        <w:pStyle w:val="BodyText"/>
        <w:ind w:left="0"/>
      </w:pPr>
    </w:p>
    <w:p>
      <w:pPr>
        <w:pStyle w:val="BodyText"/>
      </w:pPr>
      <w:r>
        <w:rPr>
          <w:color w:val="0000FF"/>
          <w:u w:val="single" w:color="0000FF"/>
        </w:rPr>
        <w:t>139200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Allow</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Uncoll</w:t>
      </w:r>
      <w:r>
        <w:rPr>
          <w:color w:val="0000FF"/>
          <w:spacing w:val="-1"/>
          <w:u w:val="single" w:color="0000FF"/>
        </w:rPr>
        <w:t> </w:t>
      </w:r>
      <w:r>
        <w:rPr>
          <w:color w:val="0000FF"/>
          <w:u w:val="single" w:color="0000FF"/>
        </w:rPr>
        <w:t>– </w:t>
      </w:r>
      <w:r>
        <w:rPr>
          <w:color w:val="0000FF"/>
          <w:spacing w:val="-2"/>
          <w:u w:val="single" w:color="0000FF"/>
        </w:rPr>
        <w:t>Students</w:t>
      </w:r>
    </w:p>
    <w:p>
      <w:pPr>
        <w:pStyle w:val="BodyText"/>
        <w:ind w:right="330"/>
      </w:pPr>
      <w:r>
        <w:rPr/>
        <w:t>Represents</w:t>
      </w:r>
      <w:r>
        <w:rPr>
          <w:spacing w:val="-4"/>
        </w:rPr>
        <w:t> </w:t>
      </w:r>
      <w:r>
        <w:rPr/>
        <w:t>an</w:t>
      </w:r>
      <w:r>
        <w:rPr>
          <w:spacing w:val="-3"/>
        </w:rPr>
        <w:t> </w:t>
      </w:r>
      <w:r>
        <w:rPr/>
        <w:t>allowance</w:t>
      </w:r>
      <w:r>
        <w:rPr>
          <w:spacing w:val="-4"/>
        </w:rPr>
        <w:t> </w:t>
      </w:r>
      <w:r>
        <w:rPr/>
        <w:t>for</w:t>
      </w:r>
      <w:r>
        <w:rPr>
          <w:spacing w:val="-3"/>
        </w:rPr>
        <w:t> </w:t>
      </w:r>
      <w:r>
        <w:rPr/>
        <w:t>accounts</w:t>
      </w:r>
      <w:r>
        <w:rPr>
          <w:spacing w:val="-4"/>
        </w:rPr>
        <w:t> </w:t>
      </w:r>
      <w:r>
        <w:rPr/>
        <w:t>receivable</w:t>
      </w:r>
      <w:r>
        <w:rPr>
          <w:spacing w:val="-4"/>
        </w:rPr>
        <w:t> </w:t>
      </w:r>
      <w:r>
        <w:rPr/>
        <w:t>from</w:t>
      </w:r>
      <w:r>
        <w:rPr>
          <w:spacing w:val="-3"/>
        </w:rPr>
        <w:t> </w:t>
      </w:r>
      <w:r>
        <w:rPr/>
        <w:t>student</w:t>
      </w:r>
      <w:r>
        <w:rPr>
          <w:spacing w:val="-4"/>
        </w:rPr>
        <w:t> </w:t>
      </w:r>
      <w:r>
        <w:rPr/>
        <w:t>financials</w:t>
      </w:r>
      <w:r>
        <w:rPr>
          <w:spacing w:val="-3"/>
        </w:rPr>
        <w:t> </w:t>
      </w:r>
      <w:r>
        <w:rPr/>
        <w:t>that</w:t>
      </w:r>
      <w:r>
        <w:rPr>
          <w:spacing w:val="-3"/>
        </w:rPr>
        <w:t> </w:t>
      </w:r>
      <w:r>
        <w:rPr/>
        <w:t>are</w:t>
      </w:r>
      <w:r>
        <w:rPr>
          <w:spacing w:val="-3"/>
        </w:rPr>
        <w:t> </w:t>
      </w:r>
      <w:r>
        <w:rPr/>
        <w:t>doubtful</w:t>
      </w:r>
      <w:r>
        <w:rPr>
          <w:spacing w:val="-3"/>
        </w:rPr>
        <w:t> </w:t>
      </w:r>
      <w:r>
        <w:rPr/>
        <w:t>for </w:t>
      </w:r>
      <w:r>
        <w:rPr>
          <w:spacing w:val="-2"/>
        </w:rPr>
        <w:t>collection</w:t>
      </w:r>
    </w:p>
    <w:p>
      <w:pPr>
        <w:pStyle w:val="BodyText"/>
        <w:ind w:left="0"/>
      </w:pPr>
    </w:p>
    <w:p>
      <w:pPr>
        <w:pStyle w:val="BodyText"/>
      </w:pPr>
      <w:r>
        <w:rPr>
          <w:color w:val="0000FF"/>
          <w:u w:val="single" w:color="0000FF"/>
        </w:rPr>
        <w:t>139400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Allow</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Uncoll</w:t>
      </w:r>
      <w:r>
        <w:rPr>
          <w:color w:val="0000FF"/>
          <w:spacing w:val="-1"/>
          <w:u w:val="single" w:color="0000FF"/>
        </w:rPr>
        <w:t> </w:t>
      </w:r>
      <w:r>
        <w:rPr>
          <w:color w:val="0000FF"/>
          <w:u w:val="single" w:color="0000FF"/>
        </w:rPr>
        <w:t>– </w:t>
      </w:r>
      <w:r>
        <w:rPr>
          <w:color w:val="0000FF"/>
          <w:spacing w:val="-2"/>
          <w:u w:val="single" w:color="0000FF"/>
        </w:rPr>
        <w:t>Interest</w:t>
      </w:r>
    </w:p>
    <w:p>
      <w:pPr>
        <w:pStyle w:val="BodyText"/>
      </w:pPr>
      <w:r>
        <w:rPr/>
        <w:t>Represents</w:t>
      </w:r>
      <w:r>
        <w:rPr>
          <w:spacing w:val="-3"/>
        </w:rPr>
        <w:t> </w:t>
      </w:r>
      <w:r>
        <w:rPr/>
        <w:t>an</w:t>
      </w:r>
      <w:r>
        <w:rPr>
          <w:spacing w:val="-1"/>
        </w:rPr>
        <w:t> </w:t>
      </w:r>
      <w:r>
        <w:rPr/>
        <w:t>allowance</w:t>
      </w:r>
      <w:r>
        <w:rPr>
          <w:spacing w:val="-3"/>
        </w:rPr>
        <w:t> </w:t>
      </w:r>
      <w:r>
        <w:rPr/>
        <w:t>for</w:t>
      </w:r>
      <w:r>
        <w:rPr>
          <w:spacing w:val="-1"/>
        </w:rPr>
        <w:t> </w:t>
      </w:r>
      <w:r>
        <w:rPr/>
        <w:t>interest</w:t>
      </w:r>
      <w:r>
        <w:rPr>
          <w:spacing w:val="-1"/>
        </w:rPr>
        <w:t> </w:t>
      </w:r>
      <w:r>
        <w:rPr/>
        <w:t>accounts</w:t>
      </w:r>
      <w:r>
        <w:rPr>
          <w:spacing w:val="-2"/>
        </w:rPr>
        <w:t> </w:t>
      </w:r>
      <w:r>
        <w:rPr/>
        <w:t>receivable</w:t>
      </w:r>
      <w:r>
        <w:rPr>
          <w:spacing w:val="-2"/>
        </w:rPr>
        <w:t> </w:t>
      </w:r>
      <w:r>
        <w:rPr/>
        <w:t>that</w:t>
      </w:r>
      <w:r>
        <w:rPr>
          <w:spacing w:val="-2"/>
        </w:rPr>
        <w:t> </w:t>
      </w:r>
      <w:r>
        <w:rPr/>
        <w:t>are</w:t>
      </w:r>
      <w:r>
        <w:rPr>
          <w:spacing w:val="-2"/>
        </w:rPr>
        <w:t> </w:t>
      </w:r>
      <w:r>
        <w:rPr/>
        <w:t>doubtful</w:t>
      </w:r>
      <w:r>
        <w:rPr>
          <w:spacing w:val="-1"/>
        </w:rPr>
        <w:t> </w:t>
      </w:r>
      <w:r>
        <w:rPr/>
        <w:t>for</w:t>
      </w:r>
      <w:r>
        <w:rPr>
          <w:spacing w:val="-1"/>
        </w:rPr>
        <w:t> </w:t>
      </w:r>
      <w:r>
        <w:rPr>
          <w:spacing w:val="-2"/>
        </w:rPr>
        <w:t>collection</w:t>
      </w:r>
    </w:p>
    <w:p>
      <w:pPr>
        <w:pStyle w:val="BodyText"/>
        <w:ind w:left="0"/>
      </w:pPr>
    </w:p>
    <w:p>
      <w:pPr>
        <w:pStyle w:val="BodyText"/>
      </w:pPr>
      <w:r>
        <w:rPr>
          <w:color w:val="0000FF"/>
          <w:u w:val="single" w:color="0000FF"/>
        </w:rPr>
        <w:t>139500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Allow</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Uncoll</w:t>
      </w:r>
      <w:r>
        <w:rPr>
          <w:color w:val="0000FF"/>
          <w:spacing w:val="-1"/>
          <w:u w:val="single" w:color="0000FF"/>
        </w:rPr>
        <w:t> </w:t>
      </w:r>
      <w:r>
        <w:rPr>
          <w:color w:val="0000FF"/>
          <w:u w:val="single" w:color="0000FF"/>
        </w:rPr>
        <w:t>– </w:t>
      </w:r>
      <w:r>
        <w:rPr>
          <w:color w:val="0000FF"/>
          <w:spacing w:val="-4"/>
          <w:u w:val="single" w:color="0000FF"/>
        </w:rPr>
        <w:t>Loans</w:t>
      </w:r>
    </w:p>
    <w:p>
      <w:pPr>
        <w:pStyle w:val="BodyText"/>
        <w:spacing w:before="1"/>
      </w:pPr>
      <w:r>
        <w:rPr/>
        <w:t>Represents</w:t>
      </w:r>
      <w:r>
        <w:rPr>
          <w:spacing w:val="-3"/>
        </w:rPr>
        <w:t> </w:t>
      </w:r>
      <w:r>
        <w:rPr/>
        <w:t>an</w:t>
      </w:r>
      <w:r>
        <w:rPr>
          <w:spacing w:val="-1"/>
        </w:rPr>
        <w:t> </w:t>
      </w:r>
      <w:r>
        <w:rPr/>
        <w:t>allowance</w:t>
      </w:r>
      <w:r>
        <w:rPr>
          <w:spacing w:val="-2"/>
        </w:rPr>
        <w:t> </w:t>
      </w:r>
      <w:r>
        <w:rPr/>
        <w:t>for</w:t>
      </w:r>
      <w:r>
        <w:rPr>
          <w:spacing w:val="-2"/>
        </w:rPr>
        <w:t> </w:t>
      </w:r>
      <w:r>
        <w:rPr/>
        <w:t>loan</w:t>
      </w:r>
      <w:r>
        <w:rPr>
          <w:spacing w:val="-3"/>
        </w:rPr>
        <w:t> </w:t>
      </w:r>
      <w:r>
        <w:rPr/>
        <w:t>accounts</w:t>
      </w:r>
      <w:r>
        <w:rPr>
          <w:spacing w:val="-1"/>
        </w:rPr>
        <w:t> </w:t>
      </w:r>
      <w:r>
        <w:rPr/>
        <w:t>receivables</w:t>
      </w:r>
      <w:r>
        <w:rPr>
          <w:spacing w:val="-2"/>
        </w:rPr>
        <w:t> </w:t>
      </w:r>
      <w:r>
        <w:rPr/>
        <w:t>that</w:t>
      </w:r>
      <w:r>
        <w:rPr>
          <w:spacing w:val="-2"/>
        </w:rPr>
        <w:t> </w:t>
      </w:r>
      <w:r>
        <w:rPr/>
        <w:t>are</w:t>
      </w:r>
      <w:r>
        <w:rPr>
          <w:spacing w:val="-1"/>
        </w:rPr>
        <w:t> </w:t>
      </w:r>
      <w:r>
        <w:rPr/>
        <w:t>doubtful</w:t>
      </w:r>
      <w:r>
        <w:rPr>
          <w:spacing w:val="-1"/>
        </w:rPr>
        <w:t> </w:t>
      </w:r>
      <w:r>
        <w:rPr/>
        <w:t>for</w:t>
      </w:r>
      <w:r>
        <w:rPr>
          <w:spacing w:val="-1"/>
        </w:rPr>
        <w:t> </w:t>
      </w:r>
      <w:r>
        <w:rPr>
          <w:spacing w:val="-2"/>
        </w:rPr>
        <w:t>collection</w:t>
      </w:r>
    </w:p>
    <w:p>
      <w:pPr>
        <w:pStyle w:val="BodyText"/>
        <w:spacing w:before="276"/>
        <w:ind w:left="359"/>
      </w:pPr>
      <w:r>
        <w:rPr>
          <w:color w:val="0000FF"/>
          <w:u w:val="single" w:color="0000FF"/>
        </w:rPr>
        <w:t>139900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Allow</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Uncoll</w:t>
      </w:r>
      <w:r>
        <w:rPr>
          <w:color w:val="0000FF"/>
          <w:spacing w:val="-1"/>
          <w:u w:val="single" w:color="0000FF"/>
        </w:rPr>
        <w:t> </w:t>
      </w:r>
      <w:r>
        <w:rPr>
          <w:color w:val="0000FF"/>
          <w:u w:val="single" w:color="0000FF"/>
        </w:rPr>
        <w:t>– </w:t>
      </w:r>
      <w:r>
        <w:rPr>
          <w:color w:val="0000FF"/>
          <w:spacing w:val="-2"/>
          <w:u w:val="single" w:color="0000FF"/>
        </w:rPr>
        <w:t>Other</w:t>
      </w:r>
    </w:p>
    <w:p>
      <w:pPr>
        <w:pStyle w:val="BodyText"/>
        <w:ind w:right="476"/>
      </w:pPr>
      <w:r>
        <w:rPr/>
        <w:t>Represents</w:t>
      </w:r>
      <w:r>
        <w:rPr>
          <w:spacing w:val="-4"/>
        </w:rPr>
        <w:t> </w:t>
      </w:r>
      <w:r>
        <w:rPr/>
        <w:t>an</w:t>
      </w:r>
      <w:r>
        <w:rPr>
          <w:spacing w:val="-3"/>
        </w:rPr>
        <w:t> </w:t>
      </w:r>
      <w:r>
        <w:rPr/>
        <w:t>allowance</w:t>
      </w:r>
      <w:r>
        <w:rPr>
          <w:spacing w:val="-4"/>
        </w:rPr>
        <w:t> </w:t>
      </w:r>
      <w:r>
        <w:rPr/>
        <w:t>for</w:t>
      </w:r>
      <w:r>
        <w:rPr>
          <w:spacing w:val="-3"/>
        </w:rPr>
        <w:t> </w:t>
      </w:r>
      <w:r>
        <w:rPr/>
        <w:t>all</w:t>
      </w:r>
      <w:r>
        <w:rPr>
          <w:spacing w:val="-3"/>
        </w:rPr>
        <w:t> </w:t>
      </w:r>
      <w:r>
        <w:rPr/>
        <w:t>other</w:t>
      </w:r>
      <w:r>
        <w:rPr>
          <w:spacing w:val="-4"/>
        </w:rPr>
        <w:t> </w:t>
      </w:r>
      <w:r>
        <w:rPr/>
        <w:t>accounts</w:t>
      </w:r>
      <w:r>
        <w:rPr>
          <w:spacing w:val="-4"/>
        </w:rPr>
        <w:t> </w:t>
      </w:r>
      <w:r>
        <w:rPr/>
        <w:t>receivable,</w:t>
      </w:r>
      <w:r>
        <w:rPr>
          <w:spacing w:val="-3"/>
        </w:rPr>
        <w:t> </w:t>
      </w:r>
      <w:r>
        <w:rPr/>
        <w:t>not</w:t>
      </w:r>
      <w:r>
        <w:rPr>
          <w:spacing w:val="-4"/>
        </w:rPr>
        <w:t> </w:t>
      </w:r>
      <w:r>
        <w:rPr/>
        <w:t>otherwise</w:t>
      </w:r>
      <w:r>
        <w:rPr>
          <w:spacing w:val="-4"/>
        </w:rPr>
        <w:t> </w:t>
      </w:r>
      <w:r>
        <w:rPr/>
        <w:t>specified,</w:t>
      </w:r>
      <w:r>
        <w:rPr>
          <w:spacing w:val="-4"/>
        </w:rPr>
        <w:t> </w:t>
      </w:r>
      <w:r>
        <w:rPr/>
        <w:t>that</w:t>
      </w:r>
      <w:r>
        <w:rPr>
          <w:spacing w:val="-4"/>
        </w:rPr>
        <w:t> </w:t>
      </w:r>
      <w:r>
        <w:rPr/>
        <w:t>are doubtful for collection</w:t>
      </w:r>
    </w:p>
    <w:p>
      <w:pPr>
        <w:spacing w:before="274"/>
        <w:ind w:left="360" w:right="0" w:firstLine="0"/>
        <w:jc w:val="left"/>
        <w:rPr>
          <w:sz w:val="24"/>
        </w:rPr>
      </w:pPr>
      <w:r>
        <w:rPr>
          <w:b/>
          <w:sz w:val="24"/>
        </w:rPr>
        <w:t>Dues</w:t>
      </w:r>
      <w:r>
        <w:rPr>
          <w:b/>
          <w:spacing w:val="-1"/>
          <w:sz w:val="24"/>
        </w:rPr>
        <w:t> </w:t>
      </w:r>
      <w:r>
        <w:rPr>
          <w:b/>
          <w:sz w:val="24"/>
        </w:rPr>
        <w:t>From</w:t>
      </w:r>
      <w:r>
        <w:rPr>
          <w:b/>
          <w:spacing w:val="-1"/>
          <w:sz w:val="24"/>
        </w:rPr>
        <w:t> </w:t>
      </w:r>
      <w:r>
        <w:rPr>
          <w:sz w:val="24"/>
        </w:rPr>
        <w:t>(140000-</w:t>
      </w:r>
      <w:r>
        <w:rPr>
          <w:spacing w:val="-1"/>
          <w:sz w:val="24"/>
        </w:rPr>
        <w:t> </w:t>
      </w:r>
      <w:r>
        <w:rPr>
          <w:spacing w:val="-2"/>
          <w:sz w:val="24"/>
        </w:rPr>
        <w:t>149999)</w:t>
      </w:r>
    </w:p>
    <w:p>
      <w:pPr>
        <w:pStyle w:val="BodyText"/>
        <w:ind w:left="0"/>
      </w:pPr>
    </w:p>
    <w:p>
      <w:pPr>
        <w:pStyle w:val="BodyText"/>
        <w:ind w:right="4687"/>
      </w:pPr>
      <w:r>
        <w:rPr>
          <w:color w:val="0000FF"/>
          <w:u w:val="single" w:color="0000FF"/>
        </w:rPr>
        <w:t>146100 - Due From Other Business Units</w:t>
      </w:r>
      <w:r>
        <w:rPr>
          <w:color w:val="0000FF"/>
          <w:u w:val="none"/>
        </w:rPr>
        <w:t> </w:t>
      </w:r>
      <w:r>
        <w:rPr>
          <w:u w:val="none"/>
        </w:rPr>
        <w:t>Represents</w:t>
      </w:r>
      <w:r>
        <w:rPr>
          <w:spacing w:val="-7"/>
          <w:u w:val="none"/>
        </w:rPr>
        <w:t> </w:t>
      </w:r>
      <w:r>
        <w:rPr>
          <w:u w:val="none"/>
        </w:rPr>
        <w:t>amounts</w:t>
      </w:r>
      <w:r>
        <w:rPr>
          <w:spacing w:val="-6"/>
          <w:u w:val="none"/>
        </w:rPr>
        <w:t> </w:t>
      </w:r>
      <w:r>
        <w:rPr>
          <w:u w:val="none"/>
        </w:rPr>
        <w:t>due</w:t>
      </w:r>
      <w:r>
        <w:rPr>
          <w:spacing w:val="-7"/>
          <w:u w:val="none"/>
        </w:rPr>
        <w:t> </w:t>
      </w:r>
      <w:r>
        <w:rPr>
          <w:u w:val="none"/>
        </w:rPr>
        <w:t>from</w:t>
      </w:r>
      <w:r>
        <w:rPr>
          <w:spacing w:val="-7"/>
          <w:u w:val="none"/>
        </w:rPr>
        <w:t> </w:t>
      </w:r>
      <w:r>
        <w:rPr>
          <w:u w:val="none"/>
        </w:rPr>
        <w:t>its</w:t>
      </w:r>
      <w:r>
        <w:rPr>
          <w:spacing w:val="-7"/>
          <w:u w:val="none"/>
        </w:rPr>
        <w:t> </w:t>
      </w:r>
      <w:r>
        <w:rPr>
          <w:u w:val="none"/>
        </w:rPr>
        <w:t>component</w:t>
      </w:r>
      <w:r>
        <w:rPr>
          <w:spacing w:val="-6"/>
          <w:u w:val="none"/>
        </w:rPr>
        <w:t> </w:t>
      </w:r>
      <w:r>
        <w:rPr>
          <w:u w:val="none"/>
        </w:rPr>
        <w:t>units.</w:t>
      </w:r>
    </w:p>
    <w:p>
      <w:pPr>
        <w:pStyle w:val="BodyText"/>
        <w:ind w:left="0"/>
      </w:pPr>
    </w:p>
    <w:p>
      <w:pPr>
        <w:pStyle w:val="BodyText"/>
        <w:spacing w:before="1"/>
      </w:pPr>
      <w:r>
        <w:rPr>
          <w:color w:val="0000FF"/>
          <w:u w:val="single" w:color="0000FF"/>
        </w:rPr>
        <w:t>146200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Due</w:t>
      </w:r>
      <w:r>
        <w:rPr>
          <w:color w:val="0000FF"/>
          <w:spacing w:val="-1"/>
          <w:u w:val="single" w:color="0000FF"/>
        </w:rPr>
        <w:t> </w:t>
      </w:r>
      <w:r>
        <w:rPr>
          <w:color w:val="0000FF"/>
          <w:u w:val="single" w:color="0000FF"/>
        </w:rPr>
        <w:t>From</w:t>
      </w:r>
      <w:r>
        <w:rPr>
          <w:color w:val="0000FF"/>
          <w:spacing w:val="-2"/>
          <w:u w:val="single" w:color="0000FF"/>
        </w:rPr>
        <w:t> </w:t>
      </w:r>
      <w:r>
        <w:rPr>
          <w:color w:val="0000FF"/>
          <w:u w:val="single" w:color="0000FF"/>
        </w:rPr>
        <w:t>Primary</w:t>
      </w:r>
      <w:r>
        <w:rPr>
          <w:color w:val="0000FF"/>
          <w:spacing w:val="-1"/>
          <w:u w:val="single" w:color="0000FF"/>
        </w:rPr>
        <w:t> </w:t>
      </w:r>
      <w:r>
        <w:rPr>
          <w:color w:val="0000FF"/>
          <w:u w:val="single" w:color="0000FF"/>
        </w:rPr>
        <w:t>Government</w:t>
      </w:r>
      <w:r>
        <w:rPr>
          <w:color w:val="0000FF"/>
          <w:spacing w:val="-1"/>
          <w:u w:val="single" w:color="0000FF"/>
        </w:rPr>
        <w:t> </w:t>
      </w:r>
      <w:r>
        <w:rPr>
          <w:color w:val="0000FF"/>
          <w:u w:val="single" w:color="0000FF"/>
        </w:rPr>
        <w:t>–</w:t>
      </w:r>
      <w:r>
        <w:rPr>
          <w:color w:val="0000FF"/>
          <w:spacing w:val="-1"/>
          <w:u w:val="single" w:color="0000FF"/>
        </w:rPr>
        <w:t> </w:t>
      </w:r>
      <w:r>
        <w:rPr>
          <w:color w:val="0000FF"/>
          <w:spacing w:val="-5"/>
          <w:u w:val="single" w:color="0000FF"/>
        </w:rPr>
        <w:t>DCU</w:t>
      </w:r>
    </w:p>
    <w:p>
      <w:pPr>
        <w:pStyle w:val="BodyText"/>
      </w:pPr>
      <w:r>
        <w:rPr/>
        <w:t>Represents</w:t>
      </w:r>
      <w:r>
        <w:rPr>
          <w:spacing w:val="-4"/>
        </w:rPr>
        <w:t> </w:t>
      </w:r>
      <w:r>
        <w:rPr/>
        <w:t>amounts</w:t>
      </w:r>
      <w:r>
        <w:rPr>
          <w:spacing w:val="-1"/>
        </w:rPr>
        <w:t> </w:t>
      </w:r>
      <w:r>
        <w:rPr/>
        <w:t>due</w:t>
      </w:r>
      <w:r>
        <w:rPr>
          <w:spacing w:val="-2"/>
        </w:rPr>
        <w:t> </w:t>
      </w:r>
      <w:r>
        <w:rPr/>
        <w:t>from</w:t>
      </w:r>
      <w:r>
        <w:rPr>
          <w:spacing w:val="-2"/>
        </w:rPr>
        <w:t> </w:t>
      </w:r>
      <w:r>
        <w:rPr/>
        <w:t>the</w:t>
      </w:r>
      <w:r>
        <w:rPr>
          <w:spacing w:val="-1"/>
        </w:rPr>
        <w:t> </w:t>
      </w:r>
      <w:r>
        <w:rPr/>
        <w:t>State</w:t>
      </w:r>
      <w:r>
        <w:rPr>
          <w:spacing w:val="-1"/>
        </w:rPr>
        <w:t> </w:t>
      </w:r>
      <w:r>
        <w:rPr/>
        <w:t>of</w:t>
      </w:r>
      <w:r>
        <w:rPr>
          <w:spacing w:val="-1"/>
        </w:rPr>
        <w:t> </w:t>
      </w:r>
      <w:r>
        <w:rPr/>
        <w:t>Florida</w:t>
      </w:r>
      <w:r>
        <w:rPr>
          <w:spacing w:val="-2"/>
        </w:rPr>
        <w:t> </w:t>
      </w:r>
      <w:r>
        <w:rPr/>
        <w:t>Division</w:t>
      </w:r>
      <w:r>
        <w:rPr>
          <w:spacing w:val="-1"/>
        </w:rPr>
        <w:t> </w:t>
      </w:r>
      <w:r>
        <w:rPr/>
        <w:t>of</w:t>
      </w:r>
      <w:r>
        <w:rPr>
          <w:spacing w:val="-2"/>
        </w:rPr>
        <w:t> </w:t>
      </w:r>
      <w:r>
        <w:rPr/>
        <w:t>Colleges</w:t>
      </w:r>
      <w:r>
        <w:rPr>
          <w:spacing w:val="-1"/>
        </w:rPr>
        <w:t> </w:t>
      </w:r>
      <w:r>
        <w:rPr/>
        <w:t>and </w:t>
      </w:r>
      <w:r>
        <w:rPr>
          <w:spacing w:val="-2"/>
        </w:rPr>
        <w:t>Universities.</w:t>
      </w:r>
    </w:p>
    <w:p>
      <w:pPr>
        <w:pStyle w:val="BodyText"/>
        <w:spacing w:before="276"/>
      </w:pPr>
      <w:r>
        <w:rPr>
          <w:color w:val="0000FF"/>
          <w:u w:val="single" w:color="0000FF"/>
        </w:rPr>
        <w:t>146300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Due</w:t>
      </w:r>
      <w:r>
        <w:rPr>
          <w:color w:val="0000FF"/>
          <w:spacing w:val="-1"/>
          <w:u w:val="single" w:color="0000FF"/>
        </w:rPr>
        <w:t> </w:t>
      </w:r>
      <w:r>
        <w:rPr>
          <w:color w:val="0000FF"/>
          <w:u w:val="single" w:color="0000FF"/>
        </w:rPr>
        <w:t>From</w:t>
      </w:r>
      <w:r>
        <w:rPr>
          <w:color w:val="0000FF"/>
          <w:spacing w:val="-2"/>
          <w:u w:val="single" w:color="0000FF"/>
        </w:rPr>
        <w:t> </w:t>
      </w:r>
      <w:r>
        <w:rPr>
          <w:color w:val="0000FF"/>
          <w:u w:val="single" w:color="0000FF"/>
        </w:rPr>
        <w:t>Primary</w:t>
      </w:r>
      <w:r>
        <w:rPr>
          <w:color w:val="0000FF"/>
          <w:spacing w:val="-1"/>
          <w:u w:val="single" w:color="0000FF"/>
        </w:rPr>
        <w:t> </w:t>
      </w:r>
      <w:r>
        <w:rPr>
          <w:color w:val="0000FF"/>
          <w:u w:val="single" w:color="0000FF"/>
        </w:rPr>
        <w:t>Government</w:t>
      </w:r>
      <w:r>
        <w:rPr>
          <w:color w:val="0000FF"/>
          <w:spacing w:val="-1"/>
          <w:u w:val="single" w:color="0000FF"/>
        </w:rPr>
        <w:t> </w:t>
      </w:r>
      <w:r>
        <w:rPr>
          <w:color w:val="0000FF"/>
          <w:u w:val="single" w:color="0000FF"/>
        </w:rPr>
        <w:t>–</w:t>
      </w:r>
      <w:r>
        <w:rPr>
          <w:color w:val="0000FF"/>
          <w:spacing w:val="-1"/>
          <w:u w:val="single" w:color="0000FF"/>
        </w:rPr>
        <w:t> </w:t>
      </w:r>
      <w:r>
        <w:rPr>
          <w:color w:val="0000FF"/>
          <w:spacing w:val="-5"/>
          <w:u w:val="single" w:color="0000FF"/>
        </w:rPr>
        <w:t>DOE</w:t>
      </w:r>
    </w:p>
    <w:p>
      <w:pPr>
        <w:pStyle w:val="BodyText"/>
      </w:pPr>
      <w:r>
        <w:rPr/>
        <w:t>Represents</w:t>
      </w:r>
      <w:r>
        <w:rPr>
          <w:spacing w:val="-4"/>
        </w:rPr>
        <w:t> </w:t>
      </w:r>
      <w:r>
        <w:rPr/>
        <w:t>amounts</w:t>
      </w:r>
      <w:r>
        <w:rPr>
          <w:spacing w:val="-1"/>
        </w:rPr>
        <w:t> </w:t>
      </w:r>
      <w:r>
        <w:rPr/>
        <w:t>due</w:t>
      </w:r>
      <w:r>
        <w:rPr>
          <w:spacing w:val="-2"/>
        </w:rPr>
        <w:t> </w:t>
      </w:r>
      <w:r>
        <w:rPr/>
        <w:t>from</w:t>
      </w:r>
      <w:r>
        <w:rPr>
          <w:spacing w:val="-2"/>
        </w:rPr>
        <w:t> </w:t>
      </w:r>
      <w:r>
        <w:rPr/>
        <w:t>the</w:t>
      </w:r>
      <w:r>
        <w:rPr>
          <w:spacing w:val="-1"/>
        </w:rPr>
        <w:t> </w:t>
      </w:r>
      <w:r>
        <w:rPr/>
        <w:t>State</w:t>
      </w:r>
      <w:r>
        <w:rPr>
          <w:spacing w:val="-1"/>
        </w:rPr>
        <w:t> </w:t>
      </w:r>
      <w:r>
        <w:rPr/>
        <w:t>of</w:t>
      </w:r>
      <w:r>
        <w:rPr>
          <w:spacing w:val="-1"/>
        </w:rPr>
        <w:t> </w:t>
      </w:r>
      <w:r>
        <w:rPr/>
        <w:t>Florida</w:t>
      </w:r>
      <w:r>
        <w:rPr>
          <w:spacing w:val="-2"/>
        </w:rPr>
        <w:t> </w:t>
      </w:r>
      <w:r>
        <w:rPr/>
        <w:t>Department</w:t>
      </w:r>
      <w:r>
        <w:rPr>
          <w:spacing w:val="-2"/>
        </w:rPr>
        <w:t> </w:t>
      </w:r>
      <w:r>
        <w:rPr/>
        <w:t>of </w:t>
      </w:r>
      <w:r>
        <w:rPr>
          <w:spacing w:val="-2"/>
        </w:rPr>
        <w:t>Education.</w:t>
      </w:r>
    </w:p>
    <w:p>
      <w:pPr>
        <w:pStyle w:val="BodyText"/>
        <w:spacing w:before="276"/>
      </w:pPr>
      <w:r>
        <w:rPr>
          <w:color w:val="0000FF"/>
          <w:u w:val="single" w:color="0000FF"/>
        </w:rPr>
        <w:t>146350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Due</w:t>
      </w:r>
      <w:r>
        <w:rPr>
          <w:color w:val="0000FF"/>
          <w:spacing w:val="-1"/>
          <w:u w:val="single" w:color="0000FF"/>
        </w:rPr>
        <w:t> </w:t>
      </w:r>
      <w:r>
        <w:rPr>
          <w:color w:val="0000FF"/>
          <w:u w:val="single" w:color="0000FF"/>
        </w:rPr>
        <w:t>From</w:t>
      </w:r>
      <w:r>
        <w:rPr>
          <w:color w:val="0000FF"/>
          <w:spacing w:val="-1"/>
          <w:u w:val="single" w:color="0000FF"/>
        </w:rPr>
        <w:t> </w:t>
      </w:r>
      <w:r>
        <w:rPr>
          <w:color w:val="0000FF"/>
          <w:u w:val="single" w:color="0000FF"/>
        </w:rPr>
        <w:t>DOE-</w:t>
      </w:r>
      <w:r>
        <w:rPr>
          <w:color w:val="0000FF"/>
          <w:spacing w:val="-4"/>
          <w:u w:val="single" w:color="0000FF"/>
        </w:rPr>
        <w:t>PECO</w:t>
      </w:r>
    </w:p>
    <w:p>
      <w:pPr>
        <w:pStyle w:val="BodyText"/>
        <w:ind w:right="476"/>
      </w:pPr>
      <w:r>
        <w:rPr/>
        <w:t>Represents</w:t>
      </w:r>
      <w:r>
        <w:rPr>
          <w:spacing w:val="-4"/>
        </w:rPr>
        <w:t> </w:t>
      </w:r>
      <w:r>
        <w:rPr/>
        <w:t>amounts</w:t>
      </w:r>
      <w:r>
        <w:rPr>
          <w:spacing w:val="-3"/>
        </w:rPr>
        <w:t> </w:t>
      </w:r>
      <w:r>
        <w:rPr/>
        <w:t>due</w:t>
      </w:r>
      <w:r>
        <w:rPr>
          <w:spacing w:val="-4"/>
        </w:rPr>
        <w:t> </w:t>
      </w:r>
      <w:r>
        <w:rPr/>
        <w:t>from</w:t>
      </w:r>
      <w:r>
        <w:rPr>
          <w:spacing w:val="-4"/>
        </w:rPr>
        <w:t> </w:t>
      </w:r>
      <w:r>
        <w:rPr/>
        <w:t>the</w:t>
      </w:r>
      <w:r>
        <w:rPr>
          <w:spacing w:val="-3"/>
        </w:rPr>
        <w:t> </w:t>
      </w:r>
      <w:r>
        <w:rPr/>
        <w:t>State</w:t>
      </w:r>
      <w:r>
        <w:rPr>
          <w:spacing w:val="-3"/>
        </w:rPr>
        <w:t> </w:t>
      </w:r>
      <w:r>
        <w:rPr/>
        <w:t>of</w:t>
      </w:r>
      <w:r>
        <w:rPr>
          <w:spacing w:val="-3"/>
        </w:rPr>
        <w:t> </w:t>
      </w:r>
      <w:r>
        <w:rPr/>
        <w:t>Florida</w:t>
      </w:r>
      <w:r>
        <w:rPr>
          <w:spacing w:val="-4"/>
        </w:rPr>
        <w:t> </w:t>
      </w:r>
      <w:r>
        <w:rPr/>
        <w:t>Department</w:t>
      </w:r>
      <w:r>
        <w:rPr>
          <w:spacing w:val="-4"/>
        </w:rPr>
        <w:t> </w:t>
      </w:r>
      <w:r>
        <w:rPr/>
        <w:t>of</w:t>
      </w:r>
      <w:r>
        <w:rPr>
          <w:spacing w:val="-3"/>
        </w:rPr>
        <w:t> </w:t>
      </w:r>
      <w:r>
        <w:rPr/>
        <w:t>Education</w:t>
      </w:r>
      <w:r>
        <w:rPr>
          <w:spacing w:val="-3"/>
        </w:rPr>
        <w:t> </w:t>
      </w:r>
      <w:r>
        <w:rPr/>
        <w:t>PECO</w:t>
      </w:r>
      <w:r>
        <w:rPr>
          <w:spacing w:val="-4"/>
        </w:rPr>
        <w:t> </w:t>
      </w:r>
      <w:r>
        <w:rPr/>
        <w:t>(Public Education Capital Outlay) funds.</w:t>
      </w:r>
    </w:p>
    <w:p>
      <w:pPr>
        <w:pStyle w:val="BodyText"/>
        <w:ind w:left="0"/>
      </w:pPr>
    </w:p>
    <w:p>
      <w:pPr>
        <w:pStyle w:val="BodyText"/>
      </w:pPr>
      <w:r>
        <w:rPr>
          <w:color w:val="0000FF"/>
          <w:u w:val="single" w:color="0000FF"/>
        </w:rPr>
        <w:t>146370-</w:t>
      </w:r>
      <w:r>
        <w:rPr>
          <w:color w:val="0000FF"/>
          <w:spacing w:val="-2"/>
          <w:u w:val="single" w:color="0000FF"/>
        </w:rPr>
        <w:t> </w:t>
      </w:r>
      <w:r>
        <w:rPr>
          <w:color w:val="0000FF"/>
          <w:u w:val="single" w:color="0000FF"/>
        </w:rPr>
        <w:t>Due</w:t>
      </w:r>
      <w:r>
        <w:rPr>
          <w:color w:val="0000FF"/>
          <w:spacing w:val="-1"/>
          <w:u w:val="single" w:color="0000FF"/>
        </w:rPr>
        <w:t> </w:t>
      </w:r>
      <w:r>
        <w:rPr>
          <w:color w:val="0000FF"/>
          <w:u w:val="single" w:color="0000FF"/>
        </w:rPr>
        <w:t>From</w:t>
      </w:r>
      <w:r>
        <w:rPr>
          <w:color w:val="0000FF"/>
          <w:spacing w:val="-1"/>
          <w:u w:val="single" w:color="0000FF"/>
        </w:rPr>
        <w:t> </w:t>
      </w:r>
      <w:r>
        <w:rPr>
          <w:color w:val="0000FF"/>
          <w:u w:val="single" w:color="0000FF"/>
        </w:rPr>
        <w:t>DOE-</w:t>
      </w:r>
      <w:r>
        <w:rPr>
          <w:color w:val="0000FF"/>
          <w:spacing w:val="-1"/>
          <w:u w:val="single" w:color="0000FF"/>
        </w:rPr>
        <w:t> </w:t>
      </w:r>
      <w:r>
        <w:rPr>
          <w:color w:val="0000FF"/>
          <w:u w:val="single" w:color="0000FF"/>
        </w:rPr>
        <w:t>Bond</w:t>
      </w:r>
      <w:r>
        <w:rPr>
          <w:color w:val="0000FF"/>
          <w:spacing w:val="-1"/>
          <w:u w:val="single" w:color="0000FF"/>
        </w:rPr>
        <w:t> </w:t>
      </w:r>
      <w:r>
        <w:rPr>
          <w:color w:val="0000FF"/>
          <w:spacing w:val="-2"/>
          <w:u w:val="single" w:color="0000FF"/>
        </w:rPr>
        <w:t>Proceeds</w:t>
      </w:r>
    </w:p>
    <w:p>
      <w:pPr>
        <w:pStyle w:val="BodyText"/>
        <w:ind w:right="476"/>
      </w:pPr>
      <w:r>
        <w:rPr/>
        <w:t>This</w:t>
      </w:r>
      <w:r>
        <w:rPr>
          <w:spacing w:val="-2"/>
        </w:rPr>
        <w:t> </w:t>
      </w:r>
      <w:r>
        <w:rPr/>
        <w:t>account</w:t>
      </w:r>
      <w:r>
        <w:rPr>
          <w:spacing w:val="-2"/>
        </w:rPr>
        <w:t> </w:t>
      </w:r>
      <w:r>
        <w:rPr/>
        <w:t>is</w:t>
      </w:r>
      <w:r>
        <w:rPr>
          <w:spacing w:val="-2"/>
        </w:rPr>
        <w:t> </w:t>
      </w:r>
      <w:r>
        <w:rPr/>
        <w:t>to</w:t>
      </w:r>
      <w:r>
        <w:rPr>
          <w:spacing w:val="-2"/>
        </w:rPr>
        <w:t> </w:t>
      </w:r>
      <w:r>
        <w:rPr/>
        <w:t>be</w:t>
      </w:r>
      <w:r>
        <w:rPr>
          <w:spacing w:val="-2"/>
        </w:rPr>
        <w:t> </w:t>
      </w:r>
      <w:r>
        <w:rPr/>
        <w:t>used</w:t>
      </w:r>
      <w:r>
        <w:rPr>
          <w:spacing w:val="-3"/>
        </w:rPr>
        <w:t> </w:t>
      </w:r>
      <w:r>
        <w:rPr/>
        <w:t>to</w:t>
      </w:r>
      <w:r>
        <w:rPr>
          <w:spacing w:val="-2"/>
        </w:rPr>
        <w:t> </w:t>
      </w:r>
      <w:r>
        <w:rPr/>
        <w:t>record</w:t>
      </w:r>
      <w:r>
        <w:rPr>
          <w:spacing w:val="-2"/>
        </w:rPr>
        <w:t> </w:t>
      </w:r>
      <w:r>
        <w:rPr/>
        <w:t>proceeds</w:t>
      </w:r>
      <w:r>
        <w:rPr>
          <w:spacing w:val="-3"/>
        </w:rPr>
        <w:t> </w:t>
      </w:r>
      <w:r>
        <w:rPr/>
        <w:t>from</w:t>
      </w:r>
      <w:r>
        <w:rPr>
          <w:spacing w:val="-2"/>
        </w:rPr>
        <w:t> </w:t>
      </w:r>
      <w:r>
        <w:rPr/>
        <w:t>bond</w:t>
      </w:r>
      <w:r>
        <w:rPr>
          <w:spacing w:val="-2"/>
        </w:rPr>
        <w:t> </w:t>
      </w:r>
      <w:r>
        <w:rPr/>
        <w:t>issues,</w:t>
      </w:r>
      <w:r>
        <w:rPr>
          <w:spacing w:val="-3"/>
        </w:rPr>
        <w:t> </w:t>
      </w:r>
      <w:r>
        <w:rPr/>
        <w:t>which</w:t>
      </w:r>
      <w:r>
        <w:rPr>
          <w:spacing w:val="-3"/>
        </w:rPr>
        <w:t> </w:t>
      </w:r>
      <w:r>
        <w:rPr/>
        <w:t>are</w:t>
      </w:r>
      <w:r>
        <w:rPr>
          <w:spacing w:val="-2"/>
        </w:rPr>
        <w:t> </w:t>
      </w:r>
      <w:r>
        <w:rPr/>
        <w:t>held</w:t>
      </w:r>
      <w:r>
        <w:rPr>
          <w:spacing w:val="-2"/>
        </w:rPr>
        <w:t> </w:t>
      </w:r>
      <w:r>
        <w:rPr/>
        <w:t>by</w:t>
      </w:r>
      <w:r>
        <w:rPr>
          <w:spacing w:val="-2"/>
        </w:rPr>
        <w:t> </w:t>
      </w:r>
      <w:r>
        <w:rPr/>
        <w:t>DOE,</w:t>
      </w:r>
      <w:r>
        <w:rPr>
          <w:spacing w:val="-2"/>
        </w:rPr>
        <w:t> </w:t>
      </w:r>
      <w:r>
        <w:rPr/>
        <w:t>until needed by UF Construction Funds.</w:t>
      </w:r>
    </w:p>
    <w:p>
      <w:pPr>
        <w:pStyle w:val="BodyText"/>
        <w:spacing w:after="0"/>
        <w:sectPr>
          <w:pgSz w:w="12240" w:h="15840"/>
          <w:pgMar w:header="0" w:footer="1201" w:top="1640" w:bottom="1400" w:left="1080" w:right="1080"/>
        </w:sectPr>
      </w:pPr>
    </w:p>
    <w:p>
      <w:pPr>
        <w:pStyle w:val="BodyText"/>
        <w:spacing w:before="60"/>
      </w:pPr>
      <w:r>
        <w:rPr>
          <w:color w:val="0000FF"/>
          <w:u w:val="single" w:color="0000FF"/>
        </w:rPr>
        <w:t>146400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Due</w:t>
      </w:r>
      <w:r>
        <w:rPr>
          <w:color w:val="0000FF"/>
          <w:spacing w:val="-1"/>
          <w:u w:val="single" w:color="0000FF"/>
        </w:rPr>
        <w:t> </w:t>
      </w:r>
      <w:r>
        <w:rPr>
          <w:color w:val="0000FF"/>
          <w:u w:val="single" w:color="0000FF"/>
        </w:rPr>
        <w:t>From</w:t>
      </w:r>
      <w:r>
        <w:rPr>
          <w:color w:val="0000FF"/>
          <w:spacing w:val="-1"/>
          <w:u w:val="single" w:color="0000FF"/>
        </w:rPr>
        <w:t> </w:t>
      </w:r>
      <w:r>
        <w:rPr>
          <w:color w:val="0000FF"/>
          <w:u w:val="single" w:color="0000FF"/>
        </w:rPr>
        <w:t>Other</w:t>
      </w:r>
      <w:r>
        <w:rPr>
          <w:color w:val="0000FF"/>
          <w:spacing w:val="-1"/>
          <w:u w:val="single" w:color="0000FF"/>
        </w:rPr>
        <w:t> </w:t>
      </w:r>
      <w:r>
        <w:rPr>
          <w:color w:val="0000FF"/>
          <w:u w:val="single" w:color="0000FF"/>
        </w:rPr>
        <w:t>Funds</w:t>
      </w:r>
      <w:r>
        <w:rPr>
          <w:color w:val="0000FF"/>
          <w:spacing w:val="-1"/>
          <w:u w:val="single" w:color="0000FF"/>
        </w:rPr>
        <w:t> </w:t>
      </w:r>
      <w:r>
        <w:rPr>
          <w:color w:val="0000FF"/>
          <w:u w:val="single" w:color="0000FF"/>
        </w:rPr>
        <w:t>In</w:t>
      </w:r>
      <w:r>
        <w:rPr>
          <w:color w:val="0000FF"/>
          <w:spacing w:val="-1"/>
          <w:u w:val="single" w:color="0000FF"/>
        </w:rPr>
        <w:t> </w:t>
      </w:r>
      <w:r>
        <w:rPr>
          <w:color w:val="0000FF"/>
          <w:spacing w:val="-5"/>
          <w:u w:val="single" w:color="0000FF"/>
        </w:rPr>
        <w:t>BU</w:t>
      </w:r>
    </w:p>
    <w:p>
      <w:pPr>
        <w:pStyle w:val="BodyText"/>
      </w:pPr>
      <w:r>
        <w:rPr/>
        <w:t>Represents</w:t>
      </w:r>
      <w:r>
        <w:rPr>
          <w:spacing w:val="-2"/>
        </w:rPr>
        <w:t> </w:t>
      </w:r>
      <w:r>
        <w:rPr/>
        <w:t>amounts</w:t>
      </w:r>
      <w:r>
        <w:rPr>
          <w:spacing w:val="-1"/>
        </w:rPr>
        <w:t> </w:t>
      </w:r>
      <w:r>
        <w:rPr/>
        <w:t>due</w:t>
      </w:r>
      <w:r>
        <w:rPr>
          <w:spacing w:val="-1"/>
        </w:rPr>
        <w:t> </w:t>
      </w:r>
      <w:r>
        <w:rPr/>
        <w:t>from</w:t>
      </w:r>
      <w:r>
        <w:rPr>
          <w:spacing w:val="-1"/>
        </w:rPr>
        <w:t> </w:t>
      </w:r>
      <w:r>
        <w:rPr/>
        <w:t>within</w:t>
      </w:r>
      <w:r>
        <w:rPr>
          <w:spacing w:val="-3"/>
        </w:rPr>
        <w:t> </w:t>
      </w:r>
      <w:r>
        <w:rPr/>
        <w:t>the </w:t>
      </w:r>
      <w:r>
        <w:rPr>
          <w:spacing w:val="-2"/>
        </w:rPr>
        <w:t>University.</w:t>
      </w:r>
    </w:p>
    <w:p>
      <w:pPr>
        <w:pStyle w:val="BodyText"/>
        <w:ind w:left="0"/>
      </w:pPr>
    </w:p>
    <w:p>
      <w:pPr>
        <w:pStyle w:val="BodyText"/>
      </w:pPr>
      <w:r>
        <w:rPr>
          <w:color w:val="0000FF"/>
          <w:u w:val="single" w:color="0000FF"/>
        </w:rPr>
        <w:t>146435</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Due</w:t>
      </w:r>
      <w:r>
        <w:rPr>
          <w:color w:val="0000FF"/>
          <w:spacing w:val="-1"/>
          <w:u w:val="single" w:color="0000FF"/>
        </w:rPr>
        <w:t> </w:t>
      </w:r>
      <w:r>
        <w:rPr>
          <w:color w:val="0000FF"/>
          <w:u w:val="single" w:color="0000FF"/>
        </w:rPr>
        <w:t>From</w:t>
      </w:r>
      <w:r>
        <w:rPr>
          <w:color w:val="0000FF"/>
          <w:spacing w:val="-1"/>
          <w:u w:val="single" w:color="0000FF"/>
        </w:rPr>
        <w:t> </w:t>
      </w:r>
      <w:r>
        <w:rPr>
          <w:color w:val="0000FF"/>
          <w:u w:val="single" w:color="0000FF"/>
        </w:rPr>
        <w:t>Petty</w:t>
      </w:r>
      <w:r>
        <w:rPr>
          <w:color w:val="0000FF"/>
          <w:spacing w:val="-1"/>
          <w:u w:val="single" w:color="0000FF"/>
        </w:rPr>
        <w:t> </w:t>
      </w:r>
      <w:r>
        <w:rPr>
          <w:color w:val="0000FF"/>
          <w:spacing w:val="-4"/>
          <w:u w:val="single" w:color="0000FF"/>
        </w:rPr>
        <w:t>Cash</w:t>
      </w:r>
    </w:p>
    <w:p>
      <w:pPr>
        <w:pStyle w:val="BodyText"/>
        <w:ind w:right="476"/>
      </w:pPr>
      <w:r>
        <w:rPr/>
        <w:t>Represents</w:t>
      </w:r>
      <w:r>
        <w:rPr>
          <w:spacing w:val="-4"/>
        </w:rPr>
        <w:t> </w:t>
      </w:r>
      <w:r>
        <w:rPr/>
        <w:t>amounts</w:t>
      </w:r>
      <w:r>
        <w:rPr>
          <w:spacing w:val="-3"/>
        </w:rPr>
        <w:t> </w:t>
      </w:r>
      <w:r>
        <w:rPr/>
        <w:t>disbursed</w:t>
      </w:r>
      <w:r>
        <w:rPr>
          <w:spacing w:val="-3"/>
        </w:rPr>
        <w:t> </w:t>
      </w:r>
      <w:r>
        <w:rPr/>
        <w:t>to</w:t>
      </w:r>
      <w:r>
        <w:rPr>
          <w:spacing w:val="-3"/>
        </w:rPr>
        <w:t> </w:t>
      </w:r>
      <w:r>
        <w:rPr/>
        <w:t>departments</w:t>
      </w:r>
      <w:r>
        <w:rPr>
          <w:spacing w:val="-4"/>
        </w:rPr>
        <w:t> </w:t>
      </w:r>
      <w:r>
        <w:rPr/>
        <w:t>for</w:t>
      </w:r>
      <w:r>
        <w:rPr>
          <w:spacing w:val="-4"/>
        </w:rPr>
        <w:t> </w:t>
      </w:r>
      <w:r>
        <w:rPr/>
        <w:t>petty</w:t>
      </w:r>
      <w:r>
        <w:rPr>
          <w:spacing w:val="-3"/>
        </w:rPr>
        <w:t> </w:t>
      </w:r>
      <w:r>
        <w:rPr/>
        <w:t>cash</w:t>
      </w:r>
      <w:r>
        <w:rPr>
          <w:spacing w:val="-3"/>
        </w:rPr>
        <w:t> </w:t>
      </w:r>
      <w:r>
        <w:rPr/>
        <w:t>that</w:t>
      </w:r>
      <w:r>
        <w:rPr>
          <w:spacing w:val="-3"/>
        </w:rPr>
        <w:t> </w:t>
      </w:r>
      <w:r>
        <w:rPr/>
        <w:t>will</w:t>
      </w:r>
      <w:r>
        <w:rPr>
          <w:spacing w:val="-3"/>
        </w:rPr>
        <w:t> </w:t>
      </w:r>
      <w:r>
        <w:rPr/>
        <w:t>be</w:t>
      </w:r>
      <w:r>
        <w:rPr>
          <w:spacing w:val="-3"/>
        </w:rPr>
        <w:t> </w:t>
      </w:r>
      <w:r>
        <w:rPr/>
        <w:t>due</w:t>
      </w:r>
      <w:r>
        <w:rPr>
          <w:spacing w:val="-3"/>
        </w:rPr>
        <w:t> </w:t>
      </w:r>
      <w:r>
        <w:rPr/>
        <w:t>back</w:t>
      </w:r>
      <w:r>
        <w:rPr>
          <w:spacing w:val="-3"/>
        </w:rPr>
        <w:t> </w:t>
      </w:r>
      <w:r>
        <w:rPr/>
        <w:t>to</w:t>
      </w:r>
      <w:r>
        <w:rPr>
          <w:spacing w:val="-5"/>
        </w:rPr>
        <w:t> </w:t>
      </w:r>
      <w:r>
        <w:rPr/>
        <w:t>the University when the petty cash fund is closed.</w:t>
      </w:r>
    </w:p>
    <w:p>
      <w:pPr>
        <w:pStyle w:val="BodyText"/>
        <w:spacing w:line="550" w:lineRule="atLeast" w:before="2"/>
        <w:ind w:right="6206"/>
      </w:pPr>
      <w:r>
        <w:rPr>
          <w:b/>
        </w:rPr>
        <w:t>Inventory </w:t>
      </w:r>
      <w:r>
        <w:rPr/>
        <w:t>(150000- 159999) </w:t>
      </w:r>
      <w:r>
        <w:rPr>
          <w:color w:val="0000FF"/>
          <w:u w:val="single" w:color="0000FF"/>
        </w:rPr>
        <w:t>151000</w:t>
      </w:r>
      <w:r>
        <w:rPr>
          <w:color w:val="0000FF"/>
          <w:spacing w:val="-10"/>
          <w:u w:val="single" w:color="0000FF"/>
        </w:rPr>
        <w:t> </w:t>
      </w:r>
      <w:r>
        <w:rPr>
          <w:color w:val="0000FF"/>
          <w:u w:val="single" w:color="0000FF"/>
        </w:rPr>
        <w:t>-</w:t>
      </w:r>
      <w:r>
        <w:rPr>
          <w:color w:val="0000FF"/>
          <w:spacing w:val="-10"/>
          <w:u w:val="single" w:color="0000FF"/>
        </w:rPr>
        <w:t> </w:t>
      </w:r>
      <w:r>
        <w:rPr>
          <w:color w:val="0000FF"/>
          <w:u w:val="single" w:color="0000FF"/>
        </w:rPr>
        <w:t>Inventory</w:t>
      </w:r>
      <w:r>
        <w:rPr>
          <w:color w:val="0000FF"/>
          <w:spacing w:val="-10"/>
          <w:u w:val="single" w:color="0000FF"/>
        </w:rPr>
        <w:t> </w:t>
      </w:r>
      <w:r>
        <w:rPr>
          <w:color w:val="0000FF"/>
          <w:u w:val="single" w:color="0000FF"/>
        </w:rPr>
        <w:t>–</w:t>
      </w:r>
      <w:r>
        <w:rPr>
          <w:color w:val="0000FF"/>
          <w:spacing w:val="-10"/>
          <w:u w:val="single" w:color="0000FF"/>
        </w:rPr>
        <w:t> </w:t>
      </w:r>
      <w:r>
        <w:rPr>
          <w:color w:val="0000FF"/>
          <w:u w:val="single" w:color="0000FF"/>
        </w:rPr>
        <w:t>Supplies</w:t>
      </w:r>
    </w:p>
    <w:p>
      <w:pPr>
        <w:pStyle w:val="BodyText"/>
        <w:spacing w:before="2"/>
      </w:pPr>
      <w:r>
        <w:rPr/>
        <w:t>Represents</w:t>
      </w:r>
      <w:r>
        <w:rPr>
          <w:spacing w:val="-3"/>
        </w:rPr>
        <w:t> </w:t>
      </w:r>
      <w:r>
        <w:rPr/>
        <w:t>the</w:t>
      </w:r>
      <w:r>
        <w:rPr>
          <w:spacing w:val="-1"/>
        </w:rPr>
        <w:t> </w:t>
      </w:r>
      <w:r>
        <w:rPr/>
        <w:t>cost</w:t>
      </w:r>
      <w:r>
        <w:rPr>
          <w:spacing w:val="-2"/>
        </w:rPr>
        <w:t> </w:t>
      </w:r>
      <w:r>
        <w:rPr/>
        <w:t>of</w:t>
      </w:r>
      <w:r>
        <w:rPr>
          <w:spacing w:val="-2"/>
        </w:rPr>
        <w:t> </w:t>
      </w:r>
      <w:r>
        <w:rPr/>
        <w:t>supplies</w:t>
      </w:r>
      <w:r>
        <w:rPr>
          <w:spacing w:val="-1"/>
        </w:rPr>
        <w:t> </w:t>
      </w:r>
      <w:r>
        <w:rPr/>
        <w:t>purchased</w:t>
      </w:r>
      <w:r>
        <w:rPr>
          <w:spacing w:val="-2"/>
        </w:rPr>
        <w:t> </w:t>
      </w:r>
      <w:r>
        <w:rPr/>
        <w:t>and</w:t>
      </w:r>
      <w:r>
        <w:rPr>
          <w:spacing w:val="-1"/>
        </w:rPr>
        <w:t> </w:t>
      </w:r>
      <w:r>
        <w:rPr/>
        <w:t>stored</w:t>
      </w:r>
      <w:r>
        <w:rPr>
          <w:spacing w:val="-1"/>
        </w:rPr>
        <w:t> </w:t>
      </w:r>
      <w:r>
        <w:rPr/>
        <w:t>until</w:t>
      </w:r>
      <w:r>
        <w:rPr>
          <w:spacing w:val="-2"/>
        </w:rPr>
        <w:t> </w:t>
      </w:r>
      <w:r>
        <w:rPr/>
        <w:t>issued</w:t>
      </w:r>
      <w:r>
        <w:rPr>
          <w:spacing w:val="-1"/>
        </w:rPr>
        <w:t> </w:t>
      </w:r>
      <w:r>
        <w:rPr/>
        <w:t>for</w:t>
      </w:r>
      <w:r>
        <w:rPr>
          <w:spacing w:val="-1"/>
        </w:rPr>
        <w:t> </w:t>
      </w:r>
      <w:r>
        <w:rPr>
          <w:spacing w:val="-4"/>
        </w:rPr>
        <w:t>use.</w:t>
      </w:r>
    </w:p>
    <w:p>
      <w:pPr>
        <w:pStyle w:val="BodyText"/>
        <w:ind w:left="0"/>
      </w:pPr>
    </w:p>
    <w:p>
      <w:pPr>
        <w:pStyle w:val="BodyText"/>
      </w:pPr>
      <w:r>
        <w:rPr>
          <w:color w:val="0000FF"/>
          <w:u w:val="single" w:color="0000FF"/>
        </w:rPr>
        <w:t>152000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Invent</w:t>
      </w:r>
      <w:r>
        <w:rPr>
          <w:color w:val="0000FF"/>
          <w:spacing w:val="-1"/>
          <w:u w:val="single" w:color="0000FF"/>
        </w:rPr>
        <w:t> </w:t>
      </w:r>
      <w:r>
        <w:rPr>
          <w:color w:val="0000FF"/>
          <w:u w:val="single" w:color="0000FF"/>
        </w:rPr>
        <w:t>Goods</w:t>
      </w:r>
      <w:r>
        <w:rPr>
          <w:color w:val="0000FF"/>
          <w:spacing w:val="-2"/>
          <w:u w:val="single" w:color="0000FF"/>
        </w:rPr>
        <w:t> </w:t>
      </w:r>
      <w:r>
        <w:rPr>
          <w:color w:val="0000FF"/>
          <w:u w:val="single" w:color="0000FF"/>
        </w:rPr>
        <w:t>Purch</w:t>
      </w:r>
      <w:r>
        <w:rPr>
          <w:color w:val="0000FF"/>
          <w:spacing w:val="-1"/>
          <w:u w:val="single" w:color="0000FF"/>
        </w:rPr>
        <w:t> </w:t>
      </w:r>
      <w:r>
        <w:rPr>
          <w:color w:val="0000FF"/>
          <w:u w:val="single" w:color="0000FF"/>
        </w:rPr>
        <w:t>For</w:t>
      </w:r>
      <w:r>
        <w:rPr>
          <w:color w:val="0000FF"/>
          <w:spacing w:val="-1"/>
          <w:u w:val="single" w:color="0000FF"/>
        </w:rPr>
        <w:t> </w:t>
      </w:r>
      <w:r>
        <w:rPr>
          <w:color w:val="0000FF"/>
          <w:spacing w:val="-2"/>
          <w:u w:val="single" w:color="0000FF"/>
        </w:rPr>
        <w:t>Resale</w:t>
      </w:r>
    </w:p>
    <w:p>
      <w:pPr>
        <w:pStyle w:val="BodyText"/>
      </w:pPr>
      <w:r>
        <w:rPr/>
        <w:t>Represents</w:t>
      </w:r>
      <w:r>
        <w:rPr>
          <w:spacing w:val="-5"/>
        </w:rPr>
        <w:t> </w:t>
      </w:r>
      <w:r>
        <w:rPr/>
        <w:t>the</w:t>
      </w:r>
      <w:r>
        <w:rPr>
          <w:spacing w:val="-1"/>
        </w:rPr>
        <w:t> </w:t>
      </w:r>
      <w:r>
        <w:rPr/>
        <w:t>cost</w:t>
      </w:r>
      <w:r>
        <w:rPr>
          <w:spacing w:val="-2"/>
        </w:rPr>
        <w:t> </w:t>
      </w:r>
      <w:r>
        <w:rPr/>
        <w:t>of</w:t>
      </w:r>
      <w:r>
        <w:rPr>
          <w:spacing w:val="-1"/>
        </w:rPr>
        <w:t> </w:t>
      </w:r>
      <w:r>
        <w:rPr/>
        <w:t>goods</w:t>
      </w:r>
      <w:r>
        <w:rPr>
          <w:spacing w:val="-2"/>
        </w:rPr>
        <w:t> </w:t>
      </w:r>
      <w:r>
        <w:rPr/>
        <w:t>purchased</w:t>
      </w:r>
      <w:r>
        <w:rPr>
          <w:spacing w:val="-1"/>
        </w:rPr>
        <w:t> </w:t>
      </w:r>
      <w:r>
        <w:rPr/>
        <w:t>and</w:t>
      </w:r>
      <w:r>
        <w:rPr>
          <w:spacing w:val="-2"/>
        </w:rPr>
        <w:t> </w:t>
      </w:r>
      <w:r>
        <w:rPr/>
        <w:t>stored</w:t>
      </w:r>
      <w:r>
        <w:rPr>
          <w:spacing w:val="-1"/>
        </w:rPr>
        <w:t> </w:t>
      </w:r>
      <w:r>
        <w:rPr/>
        <w:t>until</w:t>
      </w:r>
      <w:r>
        <w:rPr>
          <w:spacing w:val="-1"/>
        </w:rPr>
        <w:t> </w:t>
      </w:r>
      <w:r>
        <w:rPr>
          <w:spacing w:val="-2"/>
        </w:rPr>
        <w:t>resold.</w:t>
      </w:r>
    </w:p>
    <w:p>
      <w:pPr>
        <w:pStyle w:val="BodyText"/>
        <w:ind w:left="0"/>
      </w:pPr>
    </w:p>
    <w:p>
      <w:pPr>
        <w:pStyle w:val="BodyText"/>
      </w:pPr>
      <w:r>
        <w:rPr>
          <w:color w:val="0000FF"/>
          <w:u w:val="single" w:color="0000FF"/>
        </w:rPr>
        <w:t>153000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HSP</w:t>
      </w:r>
      <w:r>
        <w:rPr>
          <w:color w:val="0000FF"/>
          <w:spacing w:val="-2"/>
          <w:u w:val="single" w:color="0000FF"/>
        </w:rPr>
        <w:t> </w:t>
      </w:r>
      <w:r>
        <w:rPr>
          <w:color w:val="0000FF"/>
          <w:u w:val="single" w:color="0000FF"/>
        </w:rPr>
        <w:t>Gift</w:t>
      </w:r>
      <w:r>
        <w:rPr>
          <w:color w:val="0000FF"/>
          <w:spacing w:val="-1"/>
          <w:u w:val="single" w:color="0000FF"/>
        </w:rPr>
        <w:t> </w:t>
      </w:r>
      <w:r>
        <w:rPr>
          <w:color w:val="0000FF"/>
          <w:u w:val="single" w:color="0000FF"/>
        </w:rPr>
        <w:t>Card</w:t>
      </w:r>
      <w:r>
        <w:rPr>
          <w:color w:val="0000FF"/>
          <w:spacing w:val="-1"/>
          <w:u w:val="single" w:color="0000FF"/>
        </w:rPr>
        <w:t> </w:t>
      </w:r>
      <w:r>
        <w:rPr>
          <w:color w:val="0000FF"/>
          <w:spacing w:val="-2"/>
          <w:u w:val="single" w:color="0000FF"/>
        </w:rPr>
        <w:t>Inventory</w:t>
      </w:r>
    </w:p>
    <w:p>
      <w:pPr>
        <w:pStyle w:val="BodyText"/>
      </w:pPr>
      <w:r>
        <w:rPr/>
        <w:t>HSP</w:t>
      </w:r>
      <w:r>
        <w:rPr>
          <w:spacing w:val="-2"/>
        </w:rPr>
        <w:t> </w:t>
      </w:r>
      <w:r>
        <w:rPr/>
        <w:t>Gift</w:t>
      </w:r>
      <w:r>
        <w:rPr>
          <w:spacing w:val="-1"/>
        </w:rPr>
        <w:t> </w:t>
      </w:r>
      <w:r>
        <w:rPr/>
        <w:t>Card</w:t>
      </w:r>
      <w:r>
        <w:rPr>
          <w:spacing w:val="-1"/>
        </w:rPr>
        <w:t> </w:t>
      </w:r>
      <w:r>
        <w:rPr/>
        <w:t>Inventory</w:t>
      </w:r>
      <w:r>
        <w:rPr>
          <w:spacing w:val="-3"/>
        </w:rPr>
        <w:t> </w:t>
      </w:r>
      <w:r>
        <w:rPr/>
        <w:t>-</w:t>
      </w:r>
      <w:r>
        <w:rPr>
          <w:spacing w:val="-1"/>
        </w:rPr>
        <w:t> </w:t>
      </w:r>
      <w:r>
        <w:rPr/>
        <w:t>to</w:t>
      </w:r>
      <w:r>
        <w:rPr>
          <w:spacing w:val="-1"/>
        </w:rPr>
        <w:t> </w:t>
      </w:r>
      <w:r>
        <w:rPr/>
        <w:t>be</w:t>
      </w:r>
      <w:r>
        <w:rPr>
          <w:spacing w:val="-1"/>
        </w:rPr>
        <w:t> </w:t>
      </w:r>
      <w:r>
        <w:rPr/>
        <w:t>used</w:t>
      </w:r>
      <w:r>
        <w:rPr>
          <w:spacing w:val="-3"/>
        </w:rPr>
        <w:t> </w:t>
      </w:r>
      <w:r>
        <w:rPr/>
        <w:t>by</w:t>
      </w:r>
      <w:r>
        <w:rPr>
          <w:spacing w:val="-1"/>
        </w:rPr>
        <w:t> </w:t>
      </w:r>
      <w:r>
        <w:rPr/>
        <w:t>Treasury</w:t>
      </w:r>
      <w:r>
        <w:rPr>
          <w:spacing w:val="-3"/>
        </w:rPr>
        <w:t> </w:t>
      </w:r>
      <w:r>
        <w:rPr/>
        <w:t>Management </w:t>
      </w:r>
      <w:r>
        <w:rPr>
          <w:spacing w:val="-2"/>
        </w:rPr>
        <w:t>only.</w:t>
      </w:r>
    </w:p>
    <w:p>
      <w:pPr>
        <w:spacing w:line="550" w:lineRule="atLeast" w:before="2"/>
        <w:ind w:left="359" w:right="5908" w:firstLine="0"/>
        <w:jc w:val="left"/>
        <w:rPr>
          <w:sz w:val="24"/>
        </w:rPr>
      </w:pPr>
      <w:r>
        <w:rPr>
          <w:b/>
          <w:sz w:val="24"/>
        </w:rPr>
        <w:t>Other Assets </w:t>
      </w:r>
      <w:r>
        <w:rPr>
          <w:sz w:val="24"/>
        </w:rPr>
        <w:t>(170000- 173999) </w:t>
      </w:r>
      <w:r>
        <w:rPr>
          <w:color w:val="0000FF"/>
          <w:sz w:val="24"/>
          <w:u w:val="single" w:color="0000FF"/>
        </w:rPr>
        <w:t>170000</w:t>
      </w:r>
      <w:r>
        <w:rPr>
          <w:color w:val="0000FF"/>
          <w:spacing w:val="-7"/>
          <w:sz w:val="24"/>
          <w:u w:val="single" w:color="0000FF"/>
        </w:rPr>
        <w:t> </w:t>
      </w:r>
      <w:r>
        <w:rPr>
          <w:color w:val="0000FF"/>
          <w:sz w:val="24"/>
          <w:u w:val="single" w:color="0000FF"/>
        </w:rPr>
        <w:t>–</w:t>
      </w:r>
      <w:r>
        <w:rPr>
          <w:color w:val="0000FF"/>
          <w:spacing w:val="-7"/>
          <w:sz w:val="24"/>
          <w:u w:val="single" w:color="0000FF"/>
        </w:rPr>
        <w:t> </w:t>
      </w:r>
      <w:r>
        <w:rPr>
          <w:color w:val="0000FF"/>
          <w:sz w:val="24"/>
          <w:u w:val="single" w:color="0000FF"/>
        </w:rPr>
        <w:t>Prepaid</w:t>
      </w:r>
      <w:r>
        <w:rPr>
          <w:color w:val="0000FF"/>
          <w:spacing w:val="-7"/>
          <w:sz w:val="24"/>
          <w:u w:val="single" w:color="0000FF"/>
        </w:rPr>
        <w:t> </w:t>
      </w:r>
      <w:r>
        <w:rPr>
          <w:color w:val="0000FF"/>
          <w:sz w:val="24"/>
          <w:u w:val="single" w:color="0000FF"/>
        </w:rPr>
        <w:t>Items</w:t>
      </w:r>
      <w:r>
        <w:rPr>
          <w:color w:val="0000FF"/>
          <w:spacing w:val="-8"/>
          <w:sz w:val="24"/>
          <w:u w:val="single" w:color="0000FF"/>
        </w:rPr>
        <w:t> </w:t>
      </w:r>
      <w:r>
        <w:rPr>
          <w:color w:val="0000FF"/>
          <w:sz w:val="24"/>
          <w:u w:val="single" w:color="0000FF"/>
        </w:rPr>
        <w:t>&amp;</w:t>
      </w:r>
      <w:r>
        <w:rPr>
          <w:color w:val="0000FF"/>
          <w:spacing w:val="-7"/>
          <w:sz w:val="24"/>
          <w:u w:val="single" w:color="0000FF"/>
        </w:rPr>
        <w:t> </w:t>
      </w:r>
      <w:r>
        <w:rPr>
          <w:color w:val="0000FF"/>
          <w:sz w:val="24"/>
          <w:u w:val="single" w:color="0000FF"/>
        </w:rPr>
        <w:t>Expenses</w:t>
      </w:r>
    </w:p>
    <w:p>
      <w:pPr>
        <w:pStyle w:val="BodyText"/>
        <w:spacing w:before="2"/>
      </w:pPr>
      <w:r>
        <w:rPr/>
        <w:t>Represents</w:t>
      </w:r>
      <w:r>
        <w:rPr>
          <w:spacing w:val="-2"/>
        </w:rPr>
        <w:t> </w:t>
      </w:r>
      <w:r>
        <w:rPr/>
        <w:t>amounts</w:t>
      </w:r>
      <w:r>
        <w:rPr>
          <w:spacing w:val="-1"/>
        </w:rPr>
        <w:t> </w:t>
      </w:r>
      <w:r>
        <w:rPr/>
        <w:t>paid</w:t>
      </w:r>
      <w:r>
        <w:rPr>
          <w:spacing w:val="-3"/>
        </w:rPr>
        <w:t> </w:t>
      </w:r>
      <w:r>
        <w:rPr/>
        <w:t>in</w:t>
      </w:r>
      <w:r>
        <w:rPr>
          <w:spacing w:val="-1"/>
        </w:rPr>
        <w:t> </w:t>
      </w:r>
      <w:r>
        <w:rPr/>
        <w:t>a</w:t>
      </w:r>
      <w:r>
        <w:rPr>
          <w:spacing w:val="-1"/>
        </w:rPr>
        <w:t> </w:t>
      </w:r>
      <w:r>
        <w:rPr/>
        <w:t>period</w:t>
      </w:r>
      <w:r>
        <w:rPr>
          <w:spacing w:val="-3"/>
        </w:rPr>
        <w:t> </w:t>
      </w:r>
      <w:r>
        <w:rPr/>
        <w:t>which</w:t>
      </w:r>
      <w:r>
        <w:rPr>
          <w:spacing w:val="-1"/>
        </w:rPr>
        <w:t> </w:t>
      </w:r>
      <w:r>
        <w:rPr/>
        <w:t>will</w:t>
      </w:r>
      <w:r>
        <w:rPr>
          <w:spacing w:val="-1"/>
        </w:rPr>
        <w:t> </w:t>
      </w:r>
      <w:r>
        <w:rPr/>
        <w:t>benefit</w:t>
      </w:r>
      <w:r>
        <w:rPr>
          <w:spacing w:val="-1"/>
        </w:rPr>
        <w:t> </w:t>
      </w:r>
      <w:r>
        <w:rPr/>
        <w:t>or</w:t>
      </w:r>
      <w:r>
        <w:rPr>
          <w:spacing w:val="-1"/>
        </w:rPr>
        <w:t> </w:t>
      </w:r>
      <w:r>
        <w:rPr/>
        <w:t>are</w:t>
      </w:r>
      <w:r>
        <w:rPr>
          <w:spacing w:val="-2"/>
        </w:rPr>
        <w:t> </w:t>
      </w:r>
      <w:r>
        <w:rPr/>
        <w:t>identifiable</w:t>
      </w:r>
      <w:r>
        <w:rPr>
          <w:spacing w:val="-2"/>
        </w:rPr>
        <w:t> </w:t>
      </w:r>
      <w:r>
        <w:rPr/>
        <w:t>to</w:t>
      </w:r>
      <w:r>
        <w:rPr>
          <w:spacing w:val="-1"/>
        </w:rPr>
        <w:t> </w:t>
      </w:r>
      <w:r>
        <w:rPr/>
        <w:t>future </w:t>
      </w:r>
      <w:r>
        <w:rPr>
          <w:spacing w:val="-2"/>
        </w:rPr>
        <w:t>periods.</w:t>
      </w:r>
    </w:p>
    <w:p>
      <w:pPr>
        <w:pStyle w:val="BodyText"/>
        <w:ind w:left="0"/>
      </w:pPr>
    </w:p>
    <w:p>
      <w:pPr>
        <w:pStyle w:val="BodyText"/>
      </w:pPr>
      <w:r>
        <w:rPr>
          <w:color w:val="0000FF"/>
          <w:u w:val="single" w:color="0000FF"/>
        </w:rPr>
        <w:t>170500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PCard</w:t>
      </w:r>
      <w:r>
        <w:rPr>
          <w:color w:val="0000FF"/>
          <w:spacing w:val="-1"/>
          <w:u w:val="single" w:color="0000FF"/>
        </w:rPr>
        <w:t> </w:t>
      </w:r>
      <w:r>
        <w:rPr>
          <w:color w:val="0000FF"/>
          <w:u w:val="single" w:color="0000FF"/>
        </w:rPr>
        <w:t>Pre-</w:t>
      </w:r>
      <w:r>
        <w:rPr>
          <w:color w:val="0000FF"/>
          <w:spacing w:val="-2"/>
          <w:u w:val="single" w:color="0000FF"/>
        </w:rPr>
        <w:t>Payment</w:t>
      </w:r>
    </w:p>
    <w:p>
      <w:pPr>
        <w:pStyle w:val="BodyText"/>
        <w:ind w:right="476"/>
      </w:pPr>
      <w:r>
        <w:rPr/>
        <w:t>Represents</w:t>
      </w:r>
      <w:r>
        <w:rPr>
          <w:spacing w:val="-4"/>
        </w:rPr>
        <w:t> </w:t>
      </w:r>
      <w:r>
        <w:rPr/>
        <w:t>PCard</w:t>
      </w:r>
      <w:r>
        <w:rPr>
          <w:spacing w:val="-3"/>
        </w:rPr>
        <w:t> </w:t>
      </w:r>
      <w:r>
        <w:rPr/>
        <w:t>payment</w:t>
      </w:r>
      <w:r>
        <w:rPr>
          <w:spacing w:val="-3"/>
        </w:rPr>
        <w:t> </w:t>
      </w:r>
      <w:r>
        <w:rPr/>
        <w:t>made</w:t>
      </w:r>
      <w:r>
        <w:rPr>
          <w:spacing w:val="-3"/>
        </w:rPr>
        <w:t> </w:t>
      </w:r>
      <w:r>
        <w:rPr/>
        <w:t>in</w:t>
      </w:r>
      <w:r>
        <w:rPr>
          <w:spacing w:val="-5"/>
        </w:rPr>
        <w:t> </w:t>
      </w:r>
      <w:r>
        <w:rPr/>
        <w:t>advance</w:t>
      </w:r>
      <w:r>
        <w:rPr>
          <w:spacing w:val="-3"/>
        </w:rPr>
        <w:t> </w:t>
      </w:r>
      <w:r>
        <w:rPr/>
        <w:t>to</w:t>
      </w:r>
      <w:r>
        <w:rPr>
          <w:spacing w:val="-5"/>
        </w:rPr>
        <w:t> </w:t>
      </w:r>
      <w:r>
        <w:rPr/>
        <w:t>the</w:t>
      </w:r>
      <w:r>
        <w:rPr>
          <w:spacing w:val="-3"/>
        </w:rPr>
        <w:t> </w:t>
      </w:r>
      <w:r>
        <w:rPr/>
        <w:t>University’s</w:t>
      </w:r>
      <w:r>
        <w:rPr>
          <w:spacing w:val="-3"/>
        </w:rPr>
        <w:t> </w:t>
      </w:r>
      <w:r>
        <w:rPr/>
        <w:t>PCard</w:t>
      </w:r>
      <w:r>
        <w:rPr>
          <w:spacing w:val="-3"/>
        </w:rPr>
        <w:t> </w:t>
      </w:r>
      <w:r>
        <w:rPr/>
        <w:t>vendor.</w:t>
      </w:r>
      <w:r>
        <w:rPr>
          <w:spacing w:val="-3"/>
        </w:rPr>
        <w:t> </w:t>
      </w:r>
      <w:r>
        <w:rPr/>
        <w:t>These</w:t>
      </w:r>
      <w:r>
        <w:rPr>
          <w:spacing w:val="-3"/>
        </w:rPr>
        <w:t> </w:t>
      </w:r>
      <w:r>
        <w:rPr/>
        <w:t>amounts have to be settled as UF departments reconcile and approve their PCard charges.</w:t>
      </w:r>
    </w:p>
    <w:p>
      <w:pPr>
        <w:pStyle w:val="BodyText"/>
        <w:spacing w:before="275"/>
      </w:pPr>
      <w:r>
        <w:rPr>
          <w:color w:val="0000FF"/>
          <w:u w:val="single" w:color="0000FF"/>
        </w:rPr>
        <w:t>171000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Prepaid</w:t>
      </w:r>
      <w:r>
        <w:rPr>
          <w:color w:val="0000FF"/>
          <w:spacing w:val="-1"/>
          <w:u w:val="single" w:color="0000FF"/>
        </w:rPr>
        <w:t> </w:t>
      </w:r>
      <w:r>
        <w:rPr>
          <w:color w:val="0000FF"/>
          <w:u w:val="single" w:color="0000FF"/>
        </w:rPr>
        <w:t>Travel</w:t>
      </w:r>
      <w:r>
        <w:rPr>
          <w:color w:val="0000FF"/>
          <w:spacing w:val="-2"/>
          <w:u w:val="single" w:color="0000FF"/>
        </w:rPr>
        <w:t> Expense</w:t>
      </w:r>
    </w:p>
    <w:p>
      <w:pPr>
        <w:pStyle w:val="BodyText"/>
        <w:ind w:right="476"/>
      </w:pPr>
      <w:r>
        <w:rPr/>
        <w:t>Represents</w:t>
      </w:r>
      <w:r>
        <w:rPr>
          <w:spacing w:val="-4"/>
        </w:rPr>
        <w:t> </w:t>
      </w:r>
      <w:r>
        <w:rPr/>
        <w:t>travel</w:t>
      </w:r>
      <w:r>
        <w:rPr>
          <w:spacing w:val="-4"/>
        </w:rPr>
        <w:t> </w:t>
      </w:r>
      <w:r>
        <w:rPr/>
        <w:t>advances</w:t>
      </w:r>
      <w:r>
        <w:rPr>
          <w:spacing w:val="-3"/>
        </w:rPr>
        <w:t> </w:t>
      </w:r>
      <w:r>
        <w:rPr/>
        <w:t>made</w:t>
      </w:r>
      <w:r>
        <w:rPr>
          <w:spacing w:val="-4"/>
        </w:rPr>
        <w:t> </w:t>
      </w:r>
      <w:r>
        <w:rPr/>
        <w:t>in</w:t>
      </w:r>
      <w:r>
        <w:rPr>
          <w:spacing w:val="-3"/>
        </w:rPr>
        <w:t> </w:t>
      </w:r>
      <w:r>
        <w:rPr/>
        <w:t>advance</w:t>
      </w:r>
      <w:r>
        <w:rPr>
          <w:spacing w:val="-3"/>
        </w:rPr>
        <w:t> </w:t>
      </w:r>
      <w:r>
        <w:rPr/>
        <w:t>to</w:t>
      </w:r>
      <w:r>
        <w:rPr>
          <w:spacing w:val="-3"/>
        </w:rPr>
        <w:t> </w:t>
      </w:r>
      <w:r>
        <w:rPr/>
        <w:t>an</w:t>
      </w:r>
      <w:r>
        <w:rPr>
          <w:spacing w:val="-5"/>
        </w:rPr>
        <w:t> </w:t>
      </w:r>
      <w:r>
        <w:rPr/>
        <w:t>employee</w:t>
      </w:r>
      <w:r>
        <w:rPr>
          <w:spacing w:val="-3"/>
        </w:rPr>
        <w:t> </w:t>
      </w:r>
      <w:r>
        <w:rPr/>
        <w:t>or</w:t>
      </w:r>
      <w:r>
        <w:rPr>
          <w:spacing w:val="-3"/>
        </w:rPr>
        <w:t> </w:t>
      </w:r>
      <w:r>
        <w:rPr/>
        <w:t>other</w:t>
      </w:r>
      <w:r>
        <w:rPr>
          <w:spacing w:val="-4"/>
        </w:rPr>
        <w:t> </w:t>
      </w:r>
      <w:r>
        <w:rPr/>
        <w:t>authorized</w:t>
      </w:r>
      <w:r>
        <w:rPr>
          <w:spacing w:val="-3"/>
        </w:rPr>
        <w:t> </w:t>
      </w:r>
      <w:r>
        <w:rPr/>
        <w:t>University representative prior to time of travel.</w:t>
      </w:r>
      <w:r>
        <w:rPr>
          <w:spacing w:val="40"/>
        </w:rPr>
        <w:t> </w:t>
      </w:r>
      <w:r>
        <w:rPr/>
        <w:t>These amounts have to be settled after such travel is </w:t>
      </w:r>
      <w:r>
        <w:rPr>
          <w:spacing w:val="-2"/>
        </w:rPr>
        <w:t>completed.</w:t>
      </w:r>
    </w:p>
    <w:p>
      <w:pPr>
        <w:pStyle w:val="BodyText"/>
        <w:ind w:left="0"/>
      </w:pPr>
    </w:p>
    <w:p>
      <w:pPr>
        <w:pStyle w:val="BodyText"/>
      </w:pPr>
      <w:r>
        <w:rPr>
          <w:color w:val="0000FF"/>
          <w:u w:val="single" w:color="0000FF"/>
        </w:rPr>
        <w:t>172000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Other</w:t>
      </w:r>
      <w:r>
        <w:rPr>
          <w:color w:val="0000FF"/>
          <w:spacing w:val="-1"/>
          <w:u w:val="single" w:color="0000FF"/>
        </w:rPr>
        <w:t> </w:t>
      </w:r>
      <w:r>
        <w:rPr>
          <w:color w:val="0000FF"/>
          <w:u w:val="single" w:color="0000FF"/>
        </w:rPr>
        <w:t>Current</w:t>
      </w:r>
      <w:r>
        <w:rPr>
          <w:color w:val="0000FF"/>
          <w:spacing w:val="-2"/>
          <w:u w:val="single" w:color="0000FF"/>
        </w:rPr>
        <w:t> </w:t>
      </w:r>
      <w:r>
        <w:rPr>
          <w:color w:val="0000FF"/>
          <w:u w:val="single" w:color="0000FF"/>
        </w:rPr>
        <w:t>Assets-</w:t>
      </w:r>
      <w:r>
        <w:rPr>
          <w:color w:val="0000FF"/>
          <w:spacing w:val="-4"/>
          <w:u w:val="single" w:color="0000FF"/>
        </w:rPr>
        <w:t>Other</w:t>
      </w:r>
    </w:p>
    <w:p>
      <w:pPr>
        <w:pStyle w:val="BodyText"/>
      </w:pPr>
      <w:r>
        <w:rPr/>
        <w:t>Represents</w:t>
      </w:r>
      <w:r>
        <w:rPr>
          <w:spacing w:val="-3"/>
        </w:rPr>
        <w:t> </w:t>
      </w:r>
      <w:r>
        <w:rPr/>
        <w:t>any</w:t>
      </w:r>
      <w:r>
        <w:rPr>
          <w:spacing w:val="-1"/>
        </w:rPr>
        <w:t> </w:t>
      </w:r>
      <w:r>
        <w:rPr/>
        <w:t>other</w:t>
      </w:r>
      <w:r>
        <w:rPr>
          <w:spacing w:val="-2"/>
        </w:rPr>
        <w:t> </w:t>
      </w:r>
      <w:r>
        <w:rPr/>
        <w:t>assets</w:t>
      </w:r>
      <w:r>
        <w:rPr>
          <w:spacing w:val="-1"/>
        </w:rPr>
        <w:t> </w:t>
      </w:r>
      <w:r>
        <w:rPr/>
        <w:t>that</w:t>
      </w:r>
      <w:r>
        <w:rPr>
          <w:spacing w:val="-2"/>
        </w:rPr>
        <w:t> </w:t>
      </w:r>
      <w:r>
        <w:rPr/>
        <w:t>are</w:t>
      </w:r>
      <w:r>
        <w:rPr>
          <w:spacing w:val="-2"/>
        </w:rPr>
        <w:t> </w:t>
      </w:r>
      <w:r>
        <w:rPr/>
        <w:t>not</w:t>
      </w:r>
      <w:r>
        <w:rPr>
          <w:spacing w:val="-1"/>
        </w:rPr>
        <w:t> </w:t>
      </w:r>
      <w:r>
        <w:rPr/>
        <w:t>otherwise</w:t>
      </w:r>
      <w:r>
        <w:rPr>
          <w:spacing w:val="-2"/>
        </w:rPr>
        <w:t> classified</w:t>
      </w:r>
    </w:p>
    <w:p>
      <w:pPr>
        <w:pStyle w:val="BodyText"/>
        <w:ind w:left="0"/>
      </w:pPr>
    </w:p>
    <w:p>
      <w:pPr>
        <w:pStyle w:val="BodyText"/>
      </w:pPr>
      <w:r>
        <w:rPr>
          <w:color w:val="0000FF"/>
          <w:u w:val="single" w:color="0000FF"/>
        </w:rPr>
        <w:t>173000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Deferred </w:t>
      </w:r>
      <w:r>
        <w:rPr>
          <w:color w:val="0000FF"/>
          <w:spacing w:val="-2"/>
          <w:u w:val="single" w:color="0000FF"/>
        </w:rPr>
        <w:t>Charges</w:t>
      </w:r>
    </w:p>
    <w:p>
      <w:pPr>
        <w:pStyle w:val="BodyText"/>
      </w:pPr>
      <w:r>
        <w:rPr/>
        <w:t>Represents</w:t>
      </w:r>
      <w:r>
        <w:rPr>
          <w:spacing w:val="-3"/>
        </w:rPr>
        <w:t> </w:t>
      </w:r>
      <w:r>
        <w:rPr/>
        <w:t>non-capital</w:t>
      </w:r>
      <w:r>
        <w:rPr>
          <w:spacing w:val="-2"/>
        </w:rPr>
        <w:t> </w:t>
      </w:r>
      <w:r>
        <w:rPr/>
        <w:t>charges</w:t>
      </w:r>
      <w:r>
        <w:rPr>
          <w:spacing w:val="-2"/>
        </w:rPr>
        <w:t> </w:t>
      </w:r>
      <w:r>
        <w:rPr/>
        <w:t>that</w:t>
      </w:r>
      <w:r>
        <w:rPr>
          <w:spacing w:val="-2"/>
        </w:rPr>
        <w:t> </w:t>
      </w:r>
      <w:r>
        <w:rPr/>
        <w:t>benefit</w:t>
      </w:r>
      <w:r>
        <w:rPr>
          <w:spacing w:val="-1"/>
        </w:rPr>
        <w:t> </w:t>
      </w:r>
      <w:r>
        <w:rPr/>
        <w:t>future</w:t>
      </w:r>
      <w:r>
        <w:rPr>
          <w:spacing w:val="-1"/>
        </w:rPr>
        <w:t> </w:t>
      </w:r>
      <w:r>
        <w:rPr>
          <w:spacing w:val="-2"/>
        </w:rPr>
        <w:t>periods</w:t>
      </w:r>
    </w:p>
    <w:p>
      <w:pPr>
        <w:spacing w:line="550" w:lineRule="atLeast" w:before="2"/>
        <w:ind w:left="360" w:right="2427" w:firstLine="0"/>
        <w:jc w:val="left"/>
        <w:rPr>
          <w:sz w:val="24"/>
        </w:rPr>
      </w:pPr>
      <w:r>
        <w:rPr>
          <w:b/>
          <w:sz w:val="24"/>
        </w:rPr>
        <w:t>Noncurrent</w:t>
      </w:r>
      <w:r>
        <w:rPr>
          <w:b/>
          <w:spacing w:val="-8"/>
          <w:sz w:val="24"/>
        </w:rPr>
        <w:t> </w:t>
      </w:r>
      <w:r>
        <w:rPr>
          <w:b/>
          <w:sz w:val="24"/>
        </w:rPr>
        <w:t>Loans</w:t>
      </w:r>
      <w:r>
        <w:rPr>
          <w:b/>
          <w:spacing w:val="-8"/>
          <w:sz w:val="24"/>
        </w:rPr>
        <w:t> </w:t>
      </w:r>
      <w:r>
        <w:rPr>
          <w:b/>
          <w:sz w:val="24"/>
        </w:rPr>
        <w:t>Receivables</w:t>
      </w:r>
      <w:r>
        <w:rPr>
          <w:b/>
          <w:spacing w:val="-8"/>
          <w:sz w:val="24"/>
        </w:rPr>
        <w:t> </w:t>
      </w:r>
      <w:r>
        <w:rPr>
          <w:b/>
          <w:sz w:val="24"/>
        </w:rPr>
        <w:t>and</w:t>
      </w:r>
      <w:r>
        <w:rPr>
          <w:b/>
          <w:spacing w:val="-9"/>
          <w:sz w:val="24"/>
        </w:rPr>
        <w:t> </w:t>
      </w:r>
      <w:r>
        <w:rPr>
          <w:b/>
          <w:sz w:val="24"/>
        </w:rPr>
        <w:t>Investments</w:t>
      </w:r>
      <w:r>
        <w:rPr>
          <w:b/>
          <w:spacing w:val="-8"/>
          <w:sz w:val="24"/>
        </w:rPr>
        <w:t> </w:t>
      </w:r>
      <w:r>
        <w:rPr>
          <w:sz w:val="24"/>
        </w:rPr>
        <w:t>(174000-174999) </w:t>
      </w:r>
      <w:r>
        <w:rPr>
          <w:color w:val="0000FF"/>
          <w:sz w:val="24"/>
          <w:u w:val="single" w:color="0000FF"/>
        </w:rPr>
        <w:t>174000 - Note Receivable – Non-Current</w:t>
      </w:r>
    </w:p>
    <w:p>
      <w:pPr>
        <w:pStyle w:val="BodyText"/>
        <w:spacing w:before="2"/>
      </w:pPr>
      <w:r>
        <w:rPr/>
        <w:t>Represents</w:t>
      </w:r>
      <w:r>
        <w:rPr>
          <w:spacing w:val="-2"/>
        </w:rPr>
        <w:t> </w:t>
      </w:r>
      <w:r>
        <w:rPr/>
        <w:t>the</w:t>
      </w:r>
      <w:r>
        <w:rPr>
          <w:spacing w:val="-1"/>
        </w:rPr>
        <w:t> </w:t>
      </w:r>
      <w:r>
        <w:rPr/>
        <w:t>amounts</w:t>
      </w:r>
      <w:r>
        <w:rPr>
          <w:spacing w:val="-2"/>
        </w:rPr>
        <w:t> </w:t>
      </w:r>
      <w:r>
        <w:rPr/>
        <w:t>due</w:t>
      </w:r>
      <w:r>
        <w:rPr>
          <w:spacing w:val="-1"/>
        </w:rPr>
        <w:t> </w:t>
      </w:r>
      <w:r>
        <w:rPr/>
        <w:t>on</w:t>
      </w:r>
      <w:r>
        <w:rPr>
          <w:spacing w:val="-1"/>
        </w:rPr>
        <w:t> </w:t>
      </w:r>
      <w:r>
        <w:rPr/>
        <w:t>loans/notes</w:t>
      </w:r>
      <w:r>
        <w:rPr>
          <w:spacing w:val="-1"/>
        </w:rPr>
        <w:t> </w:t>
      </w:r>
      <w:r>
        <w:rPr/>
        <w:t>that</w:t>
      </w:r>
      <w:r>
        <w:rPr>
          <w:spacing w:val="-2"/>
        </w:rPr>
        <w:t> </w:t>
      </w:r>
      <w:r>
        <w:rPr/>
        <w:t>are</w:t>
      </w:r>
      <w:r>
        <w:rPr>
          <w:spacing w:val="-1"/>
        </w:rPr>
        <w:t> </w:t>
      </w:r>
      <w:r>
        <w:rPr/>
        <w:t>not</w:t>
      </w:r>
      <w:r>
        <w:rPr>
          <w:spacing w:val="-1"/>
        </w:rPr>
        <w:t> </w:t>
      </w:r>
      <w:r>
        <w:rPr/>
        <w:t>due</w:t>
      </w:r>
      <w:r>
        <w:rPr>
          <w:spacing w:val="-1"/>
        </w:rPr>
        <w:t> </w:t>
      </w:r>
      <w:r>
        <w:rPr/>
        <w:t>within</w:t>
      </w:r>
      <w:r>
        <w:rPr>
          <w:spacing w:val="-1"/>
        </w:rPr>
        <w:t> </w:t>
      </w:r>
      <w:r>
        <w:rPr/>
        <w:t>one </w:t>
      </w:r>
      <w:r>
        <w:rPr>
          <w:spacing w:val="-2"/>
        </w:rPr>
        <w:t>year.</w:t>
      </w:r>
    </w:p>
    <w:p>
      <w:pPr>
        <w:pStyle w:val="BodyText"/>
        <w:ind w:left="0"/>
      </w:pPr>
    </w:p>
    <w:p>
      <w:pPr>
        <w:pStyle w:val="BodyText"/>
        <w:spacing w:before="1"/>
      </w:pPr>
      <w:r>
        <w:rPr>
          <w:color w:val="0000FF"/>
          <w:u w:val="single" w:color="0000FF"/>
        </w:rPr>
        <w:t>174100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Allow</w:t>
      </w:r>
      <w:r>
        <w:rPr>
          <w:color w:val="0000FF"/>
          <w:spacing w:val="-2"/>
          <w:u w:val="single" w:color="0000FF"/>
        </w:rPr>
        <w:t> </w:t>
      </w:r>
      <w:r>
        <w:rPr>
          <w:color w:val="0000FF"/>
          <w:u w:val="single" w:color="0000FF"/>
        </w:rPr>
        <w:t>For</w:t>
      </w:r>
      <w:r>
        <w:rPr>
          <w:color w:val="0000FF"/>
          <w:spacing w:val="-2"/>
          <w:u w:val="single" w:color="0000FF"/>
        </w:rPr>
        <w:t> </w:t>
      </w:r>
      <w:r>
        <w:rPr>
          <w:color w:val="0000FF"/>
          <w:u w:val="single" w:color="0000FF"/>
        </w:rPr>
        <w:t>Uncollectable</w:t>
      </w:r>
      <w:r>
        <w:rPr>
          <w:color w:val="0000FF"/>
          <w:spacing w:val="-1"/>
          <w:u w:val="single" w:color="0000FF"/>
        </w:rPr>
        <w:t> </w:t>
      </w:r>
      <w:r>
        <w:rPr>
          <w:color w:val="0000FF"/>
          <w:u w:val="single" w:color="0000FF"/>
        </w:rPr>
        <w:t>–</w:t>
      </w:r>
      <w:r>
        <w:rPr>
          <w:color w:val="0000FF"/>
          <w:spacing w:val="-3"/>
          <w:u w:val="single" w:color="0000FF"/>
        </w:rPr>
        <w:t> </w:t>
      </w:r>
      <w:r>
        <w:rPr>
          <w:color w:val="0000FF"/>
          <w:u w:val="single" w:color="0000FF"/>
        </w:rPr>
        <w:t>Non-</w:t>
      </w:r>
      <w:r>
        <w:rPr>
          <w:color w:val="0000FF"/>
          <w:spacing w:val="-2"/>
          <w:u w:val="single" w:color="0000FF"/>
        </w:rPr>
        <w:t>Current</w:t>
      </w:r>
    </w:p>
    <w:p>
      <w:pPr>
        <w:pStyle w:val="BodyText"/>
        <w:ind w:right="476"/>
      </w:pPr>
      <w:r>
        <w:rPr/>
        <w:t>Represents</w:t>
      </w:r>
      <w:r>
        <w:rPr>
          <w:spacing w:val="-4"/>
        </w:rPr>
        <w:t> </w:t>
      </w:r>
      <w:r>
        <w:rPr/>
        <w:t>an</w:t>
      </w:r>
      <w:r>
        <w:rPr>
          <w:spacing w:val="-3"/>
        </w:rPr>
        <w:t> </w:t>
      </w:r>
      <w:r>
        <w:rPr/>
        <w:t>allowance</w:t>
      </w:r>
      <w:r>
        <w:rPr>
          <w:spacing w:val="-4"/>
        </w:rPr>
        <w:t> </w:t>
      </w:r>
      <w:r>
        <w:rPr/>
        <w:t>for</w:t>
      </w:r>
      <w:r>
        <w:rPr>
          <w:spacing w:val="-3"/>
        </w:rPr>
        <w:t> </w:t>
      </w:r>
      <w:r>
        <w:rPr/>
        <w:t>non-current</w:t>
      </w:r>
      <w:r>
        <w:rPr>
          <w:spacing w:val="-3"/>
        </w:rPr>
        <w:t> </w:t>
      </w:r>
      <w:r>
        <w:rPr/>
        <w:t>accounts</w:t>
      </w:r>
      <w:r>
        <w:rPr>
          <w:spacing w:val="-4"/>
        </w:rPr>
        <w:t> </w:t>
      </w:r>
      <w:r>
        <w:rPr/>
        <w:t>receivable</w:t>
      </w:r>
      <w:r>
        <w:rPr>
          <w:spacing w:val="-3"/>
        </w:rPr>
        <w:t> </w:t>
      </w:r>
      <w:r>
        <w:rPr/>
        <w:t>on</w:t>
      </w:r>
      <w:r>
        <w:rPr>
          <w:spacing w:val="-3"/>
        </w:rPr>
        <w:t> </w:t>
      </w:r>
      <w:r>
        <w:rPr/>
        <w:t>loans</w:t>
      </w:r>
      <w:r>
        <w:rPr>
          <w:spacing w:val="-3"/>
        </w:rPr>
        <w:t> </w:t>
      </w:r>
      <w:r>
        <w:rPr/>
        <w:t>that</w:t>
      </w:r>
      <w:r>
        <w:rPr>
          <w:spacing w:val="-4"/>
        </w:rPr>
        <w:t> </w:t>
      </w:r>
      <w:r>
        <w:rPr/>
        <w:t>are</w:t>
      </w:r>
      <w:r>
        <w:rPr>
          <w:spacing w:val="-3"/>
        </w:rPr>
        <w:t> </w:t>
      </w:r>
      <w:r>
        <w:rPr/>
        <w:t>doubtful</w:t>
      </w:r>
      <w:r>
        <w:rPr>
          <w:spacing w:val="-4"/>
        </w:rPr>
        <w:t> </w:t>
      </w:r>
      <w:r>
        <w:rPr/>
        <w:t>for </w:t>
      </w:r>
      <w:r>
        <w:rPr>
          <w:spacing w:val="-2"/>
        </w:rPr>
        <w:t>collection.</w:t>
      </w:r>
    </w:p>
    <w:p>
      <w:pPr>
        <w:pStyle w:val="BodyText"/>
        <w:spacing w:after="0"/>
        <w:sectPr>
          <w:pgSz w:w="12240" w:h="15840"/>
          <w:pgMar w:header="0" w:footer="1201" w:top="1380" w:bottom="1400" w:left="1080" w:right="1080"/>
        </w:sectPr>
      </w:pPr>
    </w:p>
    <w:p>
      <w:pPr>
        <w:pStyle w:val="BodyText"/>
        <w:spacing w:before="76"/>
        <w:ind w:right="4914"/>
      </w:pPr>
      <w:r>
        <w:rPr>
          <w:color w:val="0000FF"/>
          <w:u w:val="single" w:color="0000FF"/>
        </w:rPr>
        <w:t>174200</w:t>
      </w:r>
      <w:r>
        <w:rPr>
          <w:color w:val="0000FF"/>
          <w:spacing w:val="-10"/>
          <w:u w:val="single" w:color="0000FF"/>
        </w:rPr>
        <w:t> </w:t>
      </w:r>
      <w:r>
        <w:rPr>
          <w:color w:val="0000FF"/>
          <w:u w:val="single" w:color="0000FF"/>
        </w:rPr>
        <w:t>-</w:t>
      </w:r>
      <w:r>
        <w:rPr>
          <w:color w:val="0000FF"/>
          <w:spacing w:val="-10"/>
          <w:u w:val="single" w:color="0000FF"/>
        </w:rPr>
        <w:t> </w:t>
      </w:r>
      <w:r>
        <w:rPr>
          <w:color w:val="0000FF"/>
          <w:u w:val="single" w:color="0000FF"/>
        </w:rPr>
        <w:t>Other</w:t>
      </w:r>
      <w:r>
        <w:rPr>
          <w:color w:val="0000FF"/>
          <w:spacing w:val="-10"/>
          <w:u w:val="single" w:color="0000FF"/>
        </w:rPr>
        <w:t> </w:t>
      </w:r>
      <w:r>
        <w:rPr>
          <w:color w:val="0000FF"/>
          <w:u w:val="single" w:color="0000FF"/>
        </w:rPr>
        <w:t>Non-Current</w:t>
      </w:r>
      <w:r>
        <w:rPr>
          <w:color w:val="0000FF"/>
          <w:spacing w:val="-10"/>
          <w:u w:val="single" w:color="0000FF"/>
        </w:rPr>
        <w:t> </w:t>
      </w:r>
      <w:r>
        <w:rPr>
          <w:color w:val="0000FF"/>
          <w:u w:val="single" w:color="0000FF"/>
        </w:rPr>
        <w:t>Investments</w:t>
      </w:r>
      <w:r>
        <w:rPr>
          <w:color w:val="0000FF"/>
          <w:u w:val="none"/>
        </w:rPr>
        <w:t> </w:t>
      </w:r>
      <w:r>
        <w:rPr>
          <w:u w:val="none"/>
        </w:rPr>
        <w:t>Financial Reporting use only.</w:t>
      </w:r>
    </w:p>
    <w:p>
      <w:pPr>
        <w:spacing w:line="550" w:lineRule="atLeast" w:before="2"/>
        <w:ind w:left="360" w:right="4687" w:firstLine="0"/>
        <w:jc w:val="left"/>
        <w:rPr>
          <w:sz w:val="24"/>
        </w:rPr>
      </w:pPr>
      <w:r>
        <w:rPr>
          <w:b/>
          <w:sz w:val="24"/>
        </w:rPr>
        <w:t>Deferred</w:t>
      </w:r>
      <w:r>
        <w:rPr>
          <w:b/>
          <w:spacing w:val="-10"/>
          <w:sz w:val="24"/>
        </w:rPr>
        <w:t> </w:t>
      </w:r>
      <w:r>
        <w:rPr>
          <w:b/>
          <w:sz w:val="24"/>
        </w:rPr>
        <w:t>Outflows</w:t>
      </w:r>
      <w:r>
        <w:rPr>
          <w:b/>
          <w:spacing w:val="-9"/>
          <w:sz w:val="24"/>
        </w:rPr>
        <w:t> </w:t>
      </w:r>
      <w:r>
        <w:rPr>
          <w:b/>
          <w:sz w:val="24"/>
        </w:rPr>
        <w:t>of</w:t>
      </w:r>
      <w:r>
        <w:rPr>
          <w:b/>
          <w:spacing w:val="-10"/>
          <w:sz w:val="24"/>
        </w:rPr>
        <w:t> </w:t>
      </w:r>
      <w:r>
        <w:rPr>
          <w:b/>
          <w:sz w:val="24"/>
        </w:rPr>
        <w:t>Resources</w:t>
      </w:r>
      <w:r>
        <w:rPr>
          <w:b/>
          <w:spacing w:val="-9"/>
          <w:sz w:val="24"/>
        </w:rPr>
        <w:t> </w:t>
      </w:r>
      <w:r>
        <w:rPr>
          <w:sz w:val="24"/>
        </w:rPr>
        <w:t>(176000-176999) </w:t>
      </w:r>
      <w:r>
        <w:rPr>
          <w:color w:val="0000FF"/>
          <w:sz w:val="24"/>
          <w:u w:val="single" w:color="0000FF"/>
        </w:rPr>
        <w:t>176100 – Deferred Outflow - Loss on Refunding</w:t>
      </w:r>
    </w:p>
    <w:p>
      <w:pPr>
        <w:pStyle w:val="BodyText"/>
        <w:spacing w:before="2"/>
        <w:ind w:right="476"/>
      </w:pPr>
      <w:r>
        <w:rPr/>
        <w:t>Financial</w:t>
      </w:r>
      <w:r>
        <w:rPr>
          <w:spacing w:val="-3"/>
        </w:rPr>
        <w:t> </w:t>
      </w:r>
      <w:r>
        <w:rPr/>
        <w:t>Reporting</w:t>
      </w:r>
      <w:r>
        <w:rPr>
          <w:spacing w:val="-3"/>
        </w:rPr>
        <w:t> </w:t>
      </w:r>
      <w:r>
        <w:rPr/>
        <w:t>use</w:t>
      </w:r>
      <w:r>
        <w:rPr>
          <w:spacing w:val="-4"/>
        </w:rPr>
        <w:t> </w:t>
      </w:r>
      <w:r>
        <w:rPr/>
        <w:t>only.</w:t>
      </w:r>
      <w:r>
        <w:rPr>
          <w:spacing w:val="-3"/>
        </w:rPr>
        <w:t> </w:t>
      </w:r>
      <w:r>
        <w:rPr/>
        <w:t>This</w:t>
      </w:r>
      <w:r>
        <w:rPr>
          <w:spacing w:val="-3"/>
        </w:rPr>
        <w:t> </w:t>
      </w:r>
      <w:r>
        <w:rPr/>
        <w:t>account</w:t>
      </w:r>
      <w:r>
        <w:rPr>
          <w:spacing w:val="-3"/>
        </w:rPr>
        <w:t> </w:t>
      </w:r>
      <w:r>
        <w:rPr/>
        <w:t>records</w:t>
      </w:r>
      <w:r>
        <w:rPr>
          <w:spacing w:val="-3"/>
        </w:rPr>
        <w:t> </w:t>
      </w:r>
      <w:r>
        <w:rPr/>
        <w:t>Losses</w:t>
      </w:r>
      <w:r>
        <w:rPr>
          <w:spacing w:val="-3"/>
        </w:rPr>
        <w:t> </w:t>
      </w:r>
      <w:r>
        <w:rPr/>
        <w:t>on</w:t>
      </w:r>
      <w:r>
        <w:rPr>
          <w:spacing w:val="-5"/>
        </w:rPr>
        <w:t> </w:t>
      </w:r>
      <w:r>
        <w:rPr/>
        <w:t>the</w:t>
      </w:r>
      <w:r>
        <w:rPr>
          <w:spacing w:val="-3"/>
        </w:rPr>
        <w:t> </w:t>
      </w:r>
      <w:r>
        <w:rPr/>
        <w:t>refunding</w:t>
      </w:r>
      <w:r>
        <w:rPr>
          <w:spacing w:val="-3"/>
        </w:rPr>
        <w:t> </w:t>
      </w:r>
      <w:r>
        <w:rPr/>
        <w:t>of</w:t>
      </w:r>
      <w:r>
        <w:rPr>
          <w:spacing w:val="-3"/>
        </w:rPr>
        <w:t> </w:t>
      </w:r>
      <w:r>
        <w:rPr/>
        <w:t>capital</w:t>
      </w:r>
      <w:r>
        <w:rPr>
          <w:spacing w:val="-4"/>
        </w:rPr>
        <w:t> </w:t>
      </w:r>
      <w:r>
        <w:rPr/>
        <w:t>debt (bonds, capital improvement debt, notes)</w:t>
      </w:r>
    </w:p>
    <w:p>
      <w:pPr>
        <w:pStyle w:val="BodyText"/>
        <w:ind w:left="0"/>
      </w:pPr>
    </w:p>
    <w:p>
      <w:pPr>
        <w:pStyle w:val="BodyText"/>
      </w:pPr>
      <w:r>
        <w:rPr>
          <w:color w:val="0000FF"/>
          <w:u w:val="single" w:color="0000FF"/>
        </w:rPr>
        <w:t>176200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Deferred</w:t>
      </w:r>
      <w:r>
        <w:rPr>
          <w:color w:val="0000FF"/>
          <w:spacing w:val="-2"/>
          <w:u w:val="single" w:color="0000FF"/>
        </w:rPr>
        <w:t> </w:t>
      </w:r>
      <w:r>
        <w:rPr>
          <w:color w:val="0000FF"/>
          <w:u w:val="single" w:color="0000FF"/>
        </w:rPr>
        <w:t>Outflow</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Decrease</w:t>
      </w:r>
      <w:r>
        <w:rPr>
          <w:color w:val="0000FF"/>
          <w:spacing w:val="-1"/>
          <w:u w:val="single" w:color="0000FF"/>
        </w:rPr>
        <w:t> </w:t>
      </w:r>
      <w:r>
        <w:rPr>
          <w:color w:val="0000FF"/>
          <w:u w:val="single" w:color="0000FF"/>
        </w:rPr>
        <w:t>FV</w:t>
      </w:r>
      <w:r>
        <w:rPr>
          <w:color w:val="0000FF"/>
          <w:spacing w:val="-2"/>
          <w:u w:val="single" w:color="0000FF"/>
        </w:rPr>
        <w:t> </w:t>
      </w:r>
      <w:r>
        <w:rPr>
          <w:color w:val="0000FF"/>
          <w:u w:val="single" w:color="0000FF"/>
        </w:rPr>
        <w:t>Interest</w:t>
      </w:r>
      <w:r>
        <w:rPr>
          <w:color w:val="0000FF"/>
          <w:spacing w:val="-1"/>
          <w:u w:val="single" w:color="0000FF"/>
        </w:rPr>
        <w:t> </w:t>
      </w:r>
      <w:r>
        <w:rPr>
          <w:color w:val="0000FF"/>
          <w:u w:val="single" w:color="0000FF"/>
        </w:rPr>
        <w:t>Rate</w:t>
      </w:r>
      <w:r>
        <w:rPr>
          <w:color w:val="0000FF"/>
          <w:spacing w:val="-1"/>
          <w:u w:val="single" w:color="0000FF"/>
        </w:rPr>
        <w:t> </w:t>
      </w:r>
      <w:r>
        <w:rPr>
          <w:color w:val="0000FF"/>
          <w:spacing w:val="-4"/>
          <w:u w:val="single" w:color="0000FF"/>
        </w:rPr>
        <w:t>SWAP</w:t>
      </w:r>
    </w:p>
    <w:p>
      <w:pPr>
        <w:pStyle w:val="BodyText"/>
        <w:ind w:right="476"/>
      </w:pPr>
      <w:r>
        <w:rPr/>
        <w:t>Financial</w:t>
      </w:r>
      <w:r>
        <w:rPr>
          <w:spacing w:val="-3"/>
        </w:rPr>
        <w:t> </w:t>
      </w:r>
      <w:r>
        <w:rPr/>
        <w:t>Reporting</w:t>
      </w:r>
      <w:r>
        <w:rPr>
          <w:spacing w:val="-3"/>
        </w:rPr>
        <w:t> </w:t>
      </w:r>
      <w:r>
        <w:rPr/>
        <w:t>use</w:t>
      </w:r>
      <w:r>
        <w:rPr>
          <w:spacing w:val="-4"/>
        </w:rPr>
        <w:t> </w:t>
      </w:r>
      <w:r>
        <w:rPr/>
        <w:t>only.</w:t>
      </w:r>
      <w:r>
        <w:rPr>
          <w:spacing w:val="-3"/>
        </w:rPr>
        <w:t> </w:t>
      </w:r>
      <w:r>
        <w:rPr/>
        <w:t>This</w:t>
      </w:r>
      <w:r>
        <w:rPr>
          <w:spacing w:val="-3"/>
        </w:rPr>
        <w:t> </w:t>
      </w:r>
      <w:r>
        <w:rPr/>
        <w:t>account</w:t>
      </w:r>
      <w:r>
        <w:rPr>
          <w:spacing w:val="-3"/>
        </w:rPr>
        <w:t> </w:t>
      </w:r>
      <w:r>
        <w:rPr/>
        <w:t>records</w:t>
      </w:r>
      <w:r>
        <w:rPr>
          <w:spacing w:val="-3"/>
        </w:rPr>
        <w:t> </w:t>
      </w:r>
      <w:r>
        <w:rPr/>
        <w:t>decreases</w:t>
      </w:r>
      <w:r>
        <w:rPr>
          <w:spacing w:val="-4"/>
        </w:rPr>
        <w:t> </w:t>
      </w:r>
      <w:r>
        <w:rPr/>
        <w:t>in</w:t>
      </w:r>
      <w:r>
        <w:rPr>
          <w:spacing w:val="-3"/>
        </w:rPr>
        <w:t> </w:t>
      </w:r>
      <w:r>
        <w:rPr/>
        <w:t>Fair</w:t>
      </w:r>
      <w:r>
        <w:rPr>
          <w:spacing w:val="-3"/>
        </w:rPr>
        <w:t> </w:t>
      </w:r>
      <w:r>
        <w:rPr/>
        <w:t>Value</w:t>
      </w:r>
      <w:r>
        <w:rPr>
          <w:spacing w:val="-3"/>
        </w:rPr>
        <w:t> </w:t>
      </w:r>
      <w:r>
        <w:rPr/>
        <w:t>of</w:t>
      </w:r>
      <w:r>
        <w:rPr>
          <w:spacing w:val="-3"/>
        </w:rPr>
        <w:t> </w:t>
      </w:r>
      <w:r>
        <w:rPr/>
        <w:t>Interest</w:t>
      </w:r>
      <w:r>
        <w:rPr>
          <w:spacing w:val="-4"/>
        </w:rPr>
        <w:t> </w:t>
      </w:r>
      <w:r>
        <w:rPr/>
        <w:t>Rate SWAP agreements</w:t>
      </w:r>
    </w:p>
    <w:p>
      <w:pPr>
        <w:pStyle w:val="BodyText"/>
        <w:ind w:left="0"/>
      </w:pPr>
    </w:p>
    <w:p>
      <w:pPr>
        <w:pStyle w:val="BodyText"/>
      </w:pPr>
      <w:r>
        <w:rPr>
          <w:color w:val="0000FF"/>
          <w:u w:val="single" w:color="0000FF"/>
        </w:rPr>
        <w:t>176300</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Deferred</w:t>
      </w:r>
      <w:r>
        <w:rPr>
          <w:color w:val="0000FF"/>
          <w:spacing w:val="-1"/>
          <w:u w:val="single" w:color="0000FF"/>
        </w:rPr>
        <w:t> </w:t>
      </w:r>
      <w:r>
        <w:rPr>
          <w:color w:val="0000FF"/>
          <w:u w:val="single" w:color="0000FF"/>
        </w:rPr>
        <w:t>Outflow</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FRS</w:t>
      </w:r>
      <w:r>
        <w:rPr>
          <w:color w:val="0000FF"/>
          <w:spacing w:val="-1"/>
          <w:u w:val="single" w:color="0000FF"/>
        </w:rPr>
        <w:t> </w:t>
      </w:r>
      <w:r>
        <w:rPr>
          <w:color w:val="0000FF"/>
          <w:spacing w:val="-2"/>
          <w:u w:val="single" w:color="0000FF"/>
        </w:rPr>
        <w:t>Pension</w:t>
      </w:r>
    </w:p>
    <w:p>
      <w:pPr>
        <w:pStyle w:val="BodyText"/>
      </w:pPr>
      <w:r>
        <w:rPr/>
        <w:t>This</w:t>
      </w:r>
      <w:r>
        <w:rPr>
          <w:spacing w:val="-4"/>
        </w:rPr>
        <w:t> </w:t>
      </w:r>
      <w:r>
        <w:rPr/>
        <w:t>records</w:t>
      </w:r>
      <w:r>
        <w:rPr>
          <w:spacing w:val="-2"/>
        </w:rPr>
        <w:t> </w:t>
      </w:r>
      <w:r>
        <w:rPr/>
        <w:t>any</w:t>
      </w:r>
      <w:r>
        <w:rPr>
          <w:spacing w:val="-2"/>
        </w:rPr>
        <w:t> </w:t>
      </w:r>
      <w:r>
        <w:rPr/>
        <w:t>contribution</w:t>
      </w:r>
      <w:r>
        <w:rPr>
          <w:spacing w:val="-1"/>
        </w:rPr>
        <w:t> </w:t>
      </w:r>
      <w:r>
        <w:rPr/>
        <w:t>to</w:t>
      </w:r>
      <w:r>
        <w:rPr>
          <w:spacing w:val="-4"/>
        </w:rPr>
        <w:t> </w:t>
      </w:r>
      <w:r>
        <w:rPr/>
        <w:t>the</w:t>
      </w:r>
      <w:r>
        <w:rPr>
          <w:spacing w:val="-2"/>
        </w:rPr>
        <w:t> </w:t>
      </w:r>
      <w:r>
        <w:rPr/>
        <w:t>pension</w:t>
      </w:r>
      <w:r>
        <w:rPr>
          <w:spacing w:val="-1"/>
        </w:rPr>
        <w:t> </w:t>
      </w:r>
      <w:r>
        <w:rPr/>
        <w:t>plans</w:t>
      </w:r>
      <w:r>
        <w:rPr>
          <w:spacing w:val="-2"/>
        </w:rPr>
        <w:t> </w:t>
      </w:r>
      <w:r>
        <w:rPr/>
        <w:t>after</w:t>
      </w:r>
      <w:r>
        <w:rPr>
          <w:spacing w:val="-1"/>
        </w:rPr>
        <w:t> </w:t>
      </w:r>
      <w:r>
        <w:rPr/>
        <w:t>measurement</w:t>
      </w:r>
      <w:r>
        <w:rPr>
          <w:spacing w:val="-2"/>
        </w:rPr>
        <w:t> </w:t>
      </w:r>
      <w:r>
        <w:rPr/>
        <w:t>date</w:t>
      </w:r>
      <w:r>
        <w:rPr>
          <w:spacing w:val="-1"/>
        </w:rPr>
        <w:t> </w:t>
      </w:r>
      <w:r>
        <w:rPr/>
        <w:t>as</w:t>
      </w:r>
      <w:r>
        <w:rPr>
          <w:spacing w:val="-2"/>
        </w:rPr>
        <w:t> </w:t>
      </w:r>
      <w:r>
        <w:rPr/>
        <w:t>a</w:t>
      </w:r>
      <w:r>
        <w:rPr>
          <w:spacing w:val="-1"/>
        </w:rPr>
        <w:t> </w:t>
      </w:r>
      <w:r>
        <w:rPr/>
        <w:t>deferred</w:t>
      </w:r>
      <w:r>
        <w:rPr>
          <w:spacing w:val="-1"/>
        </w:rPr>
        <w:t> </w:t>
      </w:r>
      <w:r>
        <w:rPr>
          <w:spacing w:val="-2"/>
        </w:rPr>
        <w:t>outflow.</w:t>
      </w:r>
    </w:p>
    <w:p>
      <w:pPr>
        <w:pStyle w:val="BodyText"/>
        <w:ind w:left="0"/>
      </w:pPr>
    </w:p>
    <w:p>
      <w:pPr>
        <w:pStyle w:val="BodyText"/>
      </w:pPr>
      <w:r>
        <w:rPr>
          <w:color w:val="0000FF"/>
          <w:u w:val="single" w:color="0000FF"/>
        </w:rPr>
        <w:t>176400</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Deferred</w:t>
      </w:r>
      <w:r>
        <w:rPr>
          <w:color w:val="0000FF"/>
          <w:spacing w:val="-1"/>
          <w:u w:val="single" w:color="0000FF"/>
        </w:rPr>
        <w:t> </w:t>
      </w:r>
      <w:r>
        <w:rPr>
          <w:color w:val="0000FF"/>
          <w:u w:val="single" w:color="0000FF"/>
        </w:rPr>
        <w:t>Outflow</w:t>
      </w:r>
      <w:r>
        <w:rPr>
          <w:color w:val="0000FF"/>
          <w:spacing w:val="-2"/>
          <w:u w:val="single" w:color="0000FF"/>
        </w:rPr>
        <w:t> </w:t>
      </w:r>
      <w:r>
        <w:rPr>
          <w:color w:val="0000FF"/>
          <w:u w:val="single" w:color="0000FF"/>
        </w:rPr>
        <w:t>HIS</w:t>
      </w:r>
      <w:r>
        <w:rPr>
          <w:color w:val="0000FF"/>
          <w:spacing w:val="-1"/>
          <w:u w:val="single" w:color="0000FF"/>
        </w:rPr>
        <w:t> </w:t>
      </w:r>
      <w:r>
        <w:rPr>
          <w:color w:val="0000FF"/>
          <w:spacing w:val="-2"/>
          <w:u w:val="single" w:color="0000FF"/>
        </w:rPr>
        <w:t>Pension</w:t>
      </w:r>
    </w:p>
    <w:p>
      <w:pPr>
        <w:pStyle w:val="BodyText"/>
        <w:ind w:right="476"/>
      </w:pPr>
      <w:r>
        <w:rPr/>
        <w:t>This</w:t>
      </w:r>
      <w:r>
        <w:rPr>
          <w:spacing w:val="-3"/>
        </w:rPr>
        <w:t> </w:t>
      </w:r>
      <w:r>
        <w:rPr/>
        <w:t>records</w:t>
      </w:r>
      <w:r>
        <w:rPr>
          <w:spacing w:val="-4"/>
        </w:rPr>
        <w:t> </w:t>
      </w:r>
      <w:r>
        <w:rPr/>
        <w:t>any</w:t>
      </w:r>
      <w:r>
        <w:rPr>
          <w:spacing w:val="-3"/>
        </w:rPr>
        <w:t> </w:t>
      </w:r>
      <w:r>
        <w:rPr/>
        <w:t>contribution</w:t>
      </w:r>
      <w:r>
        <w:rPr>
          <w:spacing w:val="-3"/>
        </w:rPr>
        <w:t> </w:t>
      </w:r>
      <w:r>
        <w:rPr/>
        <w:t>to</w:t>
      </w:r>
      <w:r>
        <w:rPr>
          <w:spacing w:val="-5"/>
        </w:rPr>
        <w:t> </w:t>
      </w:r>
      <w:r>
        <w:rPr/>
        <w:t>the</w:t>
      </w:r>
      <w:r>
        <w:rPr>
          <w:spacing w:val="-4"/>
        </w:rPr>
        <w:t> </w:t>
      </w:r>
      <w:r>
        <w:rPr/>
        <w:t>Health</w:t>
      </w:r>
      <w:r>
        <w:rPr>
          <w:spacing w:val="-3"/>
        </w:rPr>
        <w:t> </w:t>
      </w:r>
      <w:r>
        <w:rPr/>
        <w:t>Insurance</w:t>
      </w:r>
      <w:r>
        <w:rPr>
          <w:spacing w:val="-3"/>
        </w:rPr>
        <w:t> </w:t>
      </w:r>
      <w:r>
        <w:rPr/>
        <w:t>Subsidy</w:t>
      </w:r>
      <w:r>
        <w:rPr>
          <w:spacing w:val="-3"/>
        </w:rPr>
        <w:t> </w:t>
      </w:r>
      <w:r>
        <w:rPr/>
        <w:t>pension</w:t>
      </w:r>
      <w:r>
        <w:rPr>
          <w:spacing w:val="-3"/>
        </w:rPr>
        <w:t> </w:t>
      </w:r>
      <w:r>
        <w:rPr/>
        <w:t>plan</w:t>
      </w:r>
      <w:r>
        <w:rPr>
          <w:spacing w:val="-3"/>
        </w:rPr>
        <w:t> </w:t>
      </w:r>
      <w:r>
        <w:rPr/>
        <w:t>after</w:t>
      </w:r>
      <w:r>
        <w:rPr>
          <w:spacing w:val="-3"/>
        </w:rPr>
        <w:t> </w:t>
      </w:r>
      <w:r>
        <w:rPr/>
        <w:t>measurement date as a deferred outflow.</w:t>
      </w:r>
    </w:p>
    <w:p>
      <w:pPr>
        <w:pStyle w:val="BodyText"/>
        <w:ind w:left="0"/>
      </w:pPr>
    </w:p>
    <w:p>
      <w:pPr>
        <w:pStyle w:val="BodyText"/>
      </w:pPr>
      <w:r>
        <w:rPr>
          <w:color w:val="0000FF"/>
          <w:u w:val="single" w:color="0000FF"/>
        </w:rPr>
        <w:t>176500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Deferred</w:t>
      </w:r>
      <w:r>
        <w:rPr>
          <w:color w:val="0000FF"/>
          <w:spacing w:val="-1"/>
          <w:u w:val="single" w:color="0000FF"/>
        </w:rPr>
        <w:t> </w:t>
      </w:r>
      <w:r>
        <w:rPr>
          <w:color w:val="0000FF"/>
          <w:u w:val="single" w:color="0000FF"/>
        </w:rPr>
        <w:t>Outflow</w:t>
      </w:r>
      <w:r>
        <w:rPr>
          <w:color w:val="0000FF"/>
          <w:spacing w:val="-2"/>
          <w:u w:val="single" w:color="0000FF"/>
        </w:rPr>
        <w:t> </w:t>
      </w:r>
      <w:r>
        <w:rPr>
          <w:color w:val="0000FF"/>
          <w:u w:val="single" w:color="0000FF"/>
        </w:rPr>
        <w:t>- </w:t>
      </w:r>
      <w:r>
        <w:rPr>
          <w:color w:val="0000FF"/>
          <w:spacing w:val="-4"/>
          <w:u w:val="single" w:color="0000FF"/>
        </w:rPr>
        <w:t>OPEB</w:t>
      </w:r>
    </w:p>
    <w:p>
      <w:pPr>
        <w:pStyle w:val="BodyText"/>
        <w:ind w:left="359" w:right="476"/>
      </w:pPr>
      <w:r>
        <w:rPr/>
        <w:t>This</w:t>
      </w:r>
      <w:r>
        <w:rPr>
          <w:spacing w:val="-3"/>
        </w:rPr>
        <w:t> </w:t>
      </w:r>
      <w:r>
        <w:rPr/>
        <w:t>records</w:t>
      </w:r>
      <w:r>
        <w:rPr>
          <w:spacing w:val="-4"/>
        </w:rPr>
        <w:t> </w:t>
      </w:r>
      <w:r>
        <w:rPr/>
        <w:t>any</w:t>
      </w:r>
      <w:r>
        <w:rPr>
          <w:spacing w:val="-3"/>
        </w:rPr>
        <w:t> </w:t>
      </w:r>
      <w:r>
        <w:rPr/>
        <w:t>contribution</w:t>
      </w:r>
      <w:r>
        <w:rPr>
          <w:spacing w:val="-3"/>
        </w:rPr>
        <w:t> </w:t>
      </w:r>
      <w:r>
        <w:rPr/>
        <w:t>to</w:t>
      </w:r>
      <w:r>
        <w:rPr>
          <w:spacing w:val="-5"/>
        </w:rPr>
        <w:t> </w:t>
      </w:r>
      <w:r>
        <w:rPr/>
        <w:t>the</w:t>
      </w:r>
      <w:r>
        <w:rPr>
          <w:spacing w:val="-4"/>
        </w:rPr>
        <w:t> </w:t>
      </w:r>
      <w:r>
        <w:rPr/>
        <w:t>Other</w:t>
      </w:r>
      <w:r>
        <w:rPr>
          <w:spacing w:val="-3"/>
        </w:rPr>
        <w:t> </w:t>
      </w:r>
      <w:r>
        <w:rPr/>
        <w:t>Post-Employment</w:t>
      </w:r>
      <w:r>
        <w:rPr>
          <w:spacing w:val="-3"/>
        </w:rPr>
        <w:t> </w:t>
      </w:r>
      <w:r>
        <w:rPr/>
        <w:t>Benefits</w:t>
      </w:r>
      <w:r>
        <w:rPr>
          <w:spacing w:val="-3"/>
        </w:rPr>
        <w:t> </w:t>
      </w:r>
      <w:r>
        <w:rPr/>
        <w:t>(OPEB)</w:t>
      </w:r>
      <w:r>
        <w:rPr>
          <w:spacing w:val="-3"/>
        </w:rPr>
        <w:t> </w:t>
      </w:r>
      <w:r>
        <w:rPr/>
        <w:t>plan</w:t>
      </w:r>
      <w:r>
        <w:rPr>
          <w:spacing w:val="-3"/>
        </w:rPr>
        <w:t> </w:t>
      </w:r>
      <w:r>
        <w:rPr/>
        <w:t>after measurement date as a deferred outflow.</w:t>
      </w:r>
    </w:p>
    <w:p>
      <w:pPr>
        <w:pStyle w:val="BodyText"/>
        <w:spacing w:before="275"/>
        <w:ind w:left="359"/>
      </w:pPr>
      <w:r>
        <w:rPr>
          <w:color w:val="0000FF"/>
          <w:u w:val="single" w:color="0000FF"/>
        </w:rPr>
        <w:t>176600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Deferred</w:t>
      </w:r>
      <w:r>
        <w:rPr>
          <w:color w:val="0000FF"/>
          <w:spacing w:val="-2"/>
          <w:u w:val="single" w:color="0000FF"/>
        </w:rPr>
        <w:t> </w:t>
      </w:r>
      <w:r>
        <w:rPr>
          <w:color w:val="0000FF"/>
          <w:u w:val="single" w:color="0000FF"/>
        </w:rPr>
        <w:t>Outflow</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Asset</w:t>
      </w:r>
      <w:r>
        <w:rPr>
          <w:color w:val="0000FF"/>
          <w:spacing w:val="-2"/>
          <w:u w:val="single" w:color="0000FF"/>
        </w:rPr>
        <w:t> </w:t>
      </w:r>
      <w:r>
        <w:rPr>
          <w:color w:val="0000FF"/>
          <w:u w:val="single" w:color="0000FF"/>
        </w:rPr>
        <w:t>Retirement</w:t>
      </w:r>
      <w:r>
        <w:rPr>
          <w:color w:val="0000FF"/>
          <w:spacing w:val="-2"/>
          <w:u w:val="single" w:color="0000FF"/>
        </w:rPr>
        <w:t> </w:t>
      </w:r>
      <w:r>
        <w:rPr>
          <w:color w:val="0000FF"/>
          <w:u w:val="single" w:color="0000FF"/>
        </w:rPr>
        <w:t>Obligations</w:t>
      </w:r>
      <w:r>
        <w:rPr>
          <w:color w:val="0000FF"/>
          <w:spacing w:val="-2"/>
          <w:u w:val="single" w:color="0000FF"/>
        </w:rPr>
        <w:t> (ARO)</w:t>
      </w:r>
    </w:p>
    <w:p>
      <w:pPr>
        <w:pStyle w:val="BodyText"/>
        <w:ind w:left="359" w:right="476"/>
      </w:pPr>
      <w:r>
        <w:rPr/>
        <w:t>This account is used to record deferred outflows associated with legal or contractually enforceable</w:t>
      </w:r>
      <w:r>
        <w:rPr>
          <w:spacing w:val="-4"/>
        </w:rPr>
        <w:t> </w:t>
      </w:r>
      <w:r>
        <w:rPr/>
        <w:t>obligations</w:t>
      </w:r>
      <w:r>
        <w:rPr>
          <w:spacing w:val="-4"/>
        </w:rPr>
        <w:t> </w:t>
      </w:r>
      <w:r>
        <w:rPr/>
        <w:t>to</w:t>
      </w:r>
      <w:r>
        <w:rPr>
          <w:spacing w:val="-3"/>
        </w:rPr>
        <w:t> </w:t>
      </w:r>
      <w:r>
        <w:rPr/>
        <w:t>retire</w:t>
      </w:r>
      <w:r>
        <w:rPr>
          <w:spacing w:val="-3"/>
        </w:rPr>
        <w:t> </w:t>
      </w:r>
      <w:r>
        <w:rPr/>
        <w:t>a</w:t>
      </w:r>
      <w:r>
        <w:rPr>
          <w:spacing w:val="-4"/>
        </w:rPr>
        <w:t> </w:t>
      </w:r>
      <w:r>
        <w:rPr/>
        <w:t>tangible</w:t>
      </w:r>
      <w:r>
        <w:rPr>
          <w:spacing w:val="-3"/>
        </w:rPr>
        <w:t> </w:t>
      </w:r>
      <w:r>
        <w:rPr/>
        <w:t>capital</w:t>
      </w:r>
      <w:r>
        <w:rPr>
          <w:spacing w:val="-4"/>
        </w:rPr>
        <w:t> </w:t>
      </w:r>
      <w:r>
        <w:rPr/>
        <w:t>asset,</w:t>
      </w:r>
      <w:r>
        <w:rPr>
          <w:spacing w:val="-5"/>
        </w:rPr>
        <w:t> </w:t>
      </w:r>
      <w:r>
        <w:rPr/>
        <w:t>including</w:t>
      </w:r>
      <w:r>
        <w:rPr>
          <w:spacing w:val="-3"/>
        </w:rPr>
        <w:t> </w:t>
      </w:r>
      <w:r>
        <w:rPr/>
        <w:t>disposal</w:t>
      </w:r>
      <w:r>
        <w:rPr>
          <w:spacing w:val="-3"/>
        </w:rPr>
        <w:t> </w:t>
      </w:r>
      <w:r>
        <w:rPr/>
        <w:t>and</w:t>
      </w:r>
      <w:r>
        <w:rPr>
          <w:spacing w:val="-3"/>
        </w:rPr>
        <w:t> </w:t>
      </w:r>
      <w:r>
        <w:rPr/>
        <w:t>environmental remediation. This account will be used for Financial Reporting purposes only.</w:t>
      </w:r>
    </w:p>
    <w:p>
      <w:pPr>
        <w:pStyle w:val="BodyText"/>
        <w:ind w:left="0"/>
      </w:pPr>
    </w:p>
    <w:p>
      <w:pPr>
        <w:spacing w:before="0"/>
        <w:ind w:left="359" w:right="0" w:firstLine="0"/>
        <w:jc w:val="left"/>
        <w:rPr>
          <w:sz w:val="24"/>
        </w:rPr>
      </w:pPr>
      <w:r>
        <w:rPr>
          <w:b/>
          <w:sz w:val="24"/>
        </w:rPr>
        <w:t>Capital</w:t>
      </w:r>
      <w:r>
        <w:rPr>
          <w:b/>
          <w:spacing w:val="-4"/>
          <w:sz w:val="24"/>
        </w:rPr>
        <w:t> </w:t>
      </w:r>
      <w:r>
        <w:rPr>
          <w:b/>
          <w:sz w:val="24"/>
        </w:rPr>
        <w:t>Assets</w:t>
      </w:r>
      <w:r>
        <w:rPr>
          <w:b/>
          <w:spacing w:val="-3"/>
          <w:sz w:val="24"/>
        </w:rPr>
        <w:t> </w:t>
      </w:r>
      <w:r>
        <w:rPr>
          <w:sz w:val="24"/>
        </w:rPr>
        <w:t>(180000-</w:t>
      </w:r>
      <w:r>
        <w:rPr>
          <w:spacing w:val="-2"/>
          <w:sz w:val="24"/>
        </w:rPr>
        <w:t>189999)</w:t>
      </w:r>
    </w:p>
    <w:p>
      <w:pPr>
        <w:pStyle w:val="BodyText"/>
        <w:ind w:left="0"/>
      </w:pPr>
    </w:p>
    <w:p>
      <w:pPr>
        <w:pStyle w:val="BodyText"/>
        <w:ind w:left="359" w:right="467"/>
        <w:jc w:val="both"/>
      </w:pPr>
      <w:r>
        <w:rPr/>
        <w:t>University</w:t>
      </w:r>
      <w:r>
        <w:rPr>
          <w:spacing w:val="-4"/>
        </w:rPr>
        <w:t> </w:t>
      </w:r>
      <w:r>
        <w:rPr/>
        <w:t>Departments</w:t>
      </w:r>
      <w:r>
        <w:rPr>
          <w:spacing w:val="-4"/>
        </w:rPr>
        <w:t> </w:t>
      </w:r>
      <w:r>
        <w:rPr/>
        <w:t>will</w:t>
      </w:r>
      <w:r>
        <w:rPr>
          <w:spacing w:val="-2"/>
        </w:rPr>
        <w:t> </w:t>
      </w:r>
      <w:r>
        <w:rPr/>
        <w:t>not</w:t>
      </w:r>
      <w:r>
        <w:rPr>
          <w:spacing w:val="-2"/>
        </w:rPr>
        <w:t> </w:t>
      </w:r>
      <w:r>
        <w:rPr/>
        <w:t>use</w:t>
      </w:r>
      <w:r>
        <w:rPr>
          <w:spacing w:val="-3"/>
        </w:rPr>
        <w:t> </w:t>
      </w:r>
      <w:r>
        <w:rPr/>
        <w:t>these</w:t>
      </w:r>
      <w:r>
        <w:rPr>
          <w:spacing w:val="-2"/>
        </w:rPr>
        <w:t> </w:t>
      </w:r>
      <w:r>
        <w:rPr/>
        <w:t>accounts</w:t>
      </w:r>
      <w:r>
        <w:rPr>
          <w:spacing w:val="-2"/>
        </w:rPr>
        <w:t> </w:t>
      </w:r>
      <w:r>
        <w:rPr/>
        <w:t>directly</w:t>
      </w:r>
      <w:r>
        <w:rPr>
          <w:spacing w:val="-4"/>
        </w:rPr>
        <w:t> </w:t>
      </w:r>
      <w:r>
        <w:rPr/>
        <w:t>–</w:t>
      </w:r>
      <w:r>
        <w:rPr>
          <w:spacing w:val="-2"/>
        </w:rPr>
        <w:t> </w:t>
      </w:r>
      <w:r>
        <w:rPr/>
        <w:t>charges</w:t>
      </w:r>
      <w:r>
        <w:rPr>
          <w:spacing w:val="-3"/>
        </w:rPr>
        <w:t> </w:t>
      </w:r>
      <w:r>
        <w:rPr/>
        <w:t>to</w:t>
      </w:r>
      <w:r>
        <w:rPr>
          <w:spacing w:val="-4"/>
        </w:rPr>
        <w:t> </w:t>
      </w:r>
      <w:r>
        <w:rPr/>
        <w:t>account</w:t>
      </w:r>
      <w:r>
        <w:rPr>
          <w:spacing w:val="-2"/>
        </w:rPr>
        <w:t> </w:t>
      </w:r>
      <w:r>
        <w:rPr/>
        <w:t>787000</w:t>
      </w:r>
      <w:r>
        <w:rPr>
          <w:spacing w:val="-2"/>
        </w:rPr>
        <w:t> </w:t>
      </w:r>
      <w:r>
        <w:rPr/>
        <w:t>will</w:t>
      </w:r>
      <w:r>
        <w:rPr>
          <w:spacing w:val="-2"/>
        </w:rPr>
        <w:t> </w:t>
      </w:r>
      <w:r>
        <w:rPr/>
        <w:t>be capitalized</w:t>
      </w:r>
      <w:r>
        <w:rPr>
          <w:spacing w:val="-3"/>
        </w:rPr>
        <w:t> </w:t>
      </w:r>
      <w:r>
        <w:rPr/>
        <w:t>into</w:t>
      </w:r>
      <w:r>
        <w:rPr>
          <w:spacing w:val="-3"/>
        </w:rPr>
        <w:t> </w:t>
      </w:r>
      <w:r>
        <w:rPr/>
        <w:t>the</w:t>
      </w:r>
      <w:r>
        <w:rPr>
          <w:spacing w:val="-3"/>
        </w:rPr>
        <w:t> </w:t>
      </w:r>
      <w:r>
        <w:rPr/>
        <w:t>appropriate</w:t>
      </w:r>
      <w:r>
        <w:rPr>
          <w:spacing w:val="-3"/>
        </w:rPr>
        <w:t> </w:t>
      </w:r>
      <w:r>
        <w:rPr/>
        <w:t>capital</w:t>
      </w:r>
      <w:r>
        <w:rPr>
          <w:spacing w:val="-3"/>
        </w:rPr>
        <w:t> </w:t>
      </w:r>
      <w:r>
        <w:rPr/>
        <w:t>asset</w:t>
      </w:r>
      <w:r>
        <w:rPr>
          <w:spacing w:val="-3"/>
        </w:rPr>
        <w:t> </w:t>
      </w:r>
      <w:r>
        <w:rPr/>
        <w:t>category</w:t>
      </w:r>
      <w:r>
        <w:rPr>
          <w:spacing w:val="-3"/>
        </w:rPr>
        <w:t> </w:t>
      </w:r>
      <w:r>
        <w:rPr/>
        <w:t>if</w:t>
      </w:r>
      <w:r>
        <w:rPr>
          <w:spacing w:val="-4"/>
        </w:rPr>
        <w:t> </w:t>
      </w:r>
      <w:r>
        <w:rPr/>
        <w:t>they</w:t>
      </w:r>
      <w:r>
        <w:rPr>
          <w:spacing w:val="-5"/>
        </w:rPr>
        <w:t> </w:t>
      </w:r>
      <w:r>
        <w:rPr/>
        <w:t>meet</w:t>
      </w:r>
      <w:r>
        <w:rPr>
          <w:spacing w:val="-4"/>
        </w:rPr>
        <w:t> </w:t>
      </w:r>
      <w:r>
        <w:rPr/>
        <w:t>the</w:t>
      </w:r>
      <w:r>
        <w:rPr>
          <w:spacing w:val="-3"/>
        </w:rPr>
        <w:t> </w:t>
      </w:r>
      <w:r>
        <w:rPr/>
        <w:t>University’s</w:t>
      </w:r>
      <w:r>
        <w:rPr>
          <w:spacing w:val="-3"/>
        </w:rPr>
        <w:t> </w:t>
      </w:r>
      <w:r>
        <w:rPr/>
        <w:t>capitalization </w:t>
      </w:r>
      <w:r>
        <w:rPr>
          <w:spacing w:val="-2"/>
        </w:rPr>
        <w:t>threshold</w:t>
      </w:r>
    </w:p>
    <w:p>
      <w:pPr>
        <w:pStyle w:val="BodyText"/>
        <w:ind w:left="0"/>
      </w:pPr>
    </w:p>
    <w:p>
      <w:pPr>
        <w:pStyle w:val="BodyText"/>
        <w:spacing w:before="1"/>
        <w:ind w:left="359"/>
        <w:jc w:val="both"/>
      </w:pPr>
      <w:r>
        <w:rPr>
          <w:color w:val="0000FF"/>
          <w:u w:val="single" w:color="0000FF"/>
        </w:rPr>
        <w:t>181000</w:t>
      </w:r>
      <w:r>
        <w:rPr>
          <w:color w:val="0000FF"/>
          <w:spacing w:val="-2"/>
          <w:u w:val="single" w:color="0000FF"/>
        </w:rPr>
        <w:t> </w:t>
      </w:r>
      <w:r>
        <w:rPr>
          <w:color w:val="0000FF"/>
          <w:u w:val="single" w:color="0000FF"/>
        </w:rPr>
        <w:t>– </w:t>
      </w:r>
      <w:r>
        <w:rPr>
          <w:color w:val="0000FF"/>
          <w:spacing w:val="-4"/>
          <w:u w:val="single" w:color="0000FF"/>
        </w:rPr>
        <w:t>Land</w:t>
      </w:r>
    </w:p>
    <w:p>
      <w:pPr>
        <w:pStyle w:val="BodyText"/>
        <w:ind w:right="438"/>
        <w:jc w:val="both"/>
      </w:pPr>
      <w:r>
        <w:rPr/>
        <w:t>Represents the cost associated with the acquisition of land and land rights (easements,</w:t>
      </w:r>
      <w:r>
        <w:rPr>
          <w:spacing w:val="-1"/>
        </w:rPr>
        <w:t> </w:t>
      </w:r>
      <w:r>
        <w:rPr/>
        <w:t>rights-of-way).</w:t>
      </w:r>
      <w:r>
        <w:rPr>
          <w:spacing w:val="40"/>
        </w:rPr>
        <w:t> </w:t>
      </w:r>
      <w:r>
        <w:rPr/>
        <w:t>This</w:t>
      </w:r>
      <w:r>
        <w:rPr>
          <w:spacing w:val="-3"/>
        </w:rPr>
        <w:t> </w:t>
      </w:r>
      <w:r>
        <w:rPr/>
        <w:t>amount</w:t>
      </w:r>
      <w:r>
        <w:rPr>
          <w:spacing w:val="-3"/>
        </w:rPr>
        <w:t> </w:t>
      </w:r>
      <w:r>
        <w:rPr/>
        <w:t>includes</w:t>
      </w:r>
      <w:r>
        <w:rPr>
          <w:spacing w:val="-3"/>
        </w:rPr>
        <w:t> </w:t>
      </w:r>
      <w:r>
        <w:rPr/>
        <w:t>the</w:t>
      </w:r>
      <w:r>
        <w:rPr>
          <w:spacing w:val="-3"/>
        </w:rPr>
        <w:t> </w:t>
      </w:r>
      <w:r>
        <w:rPr/>
        <w:t>purchase</w:t>
      </w:r>
      <w:r>
        <w:rPr>
          <w:spacing w:val="-3"/>
        </w:rPr>
        <w:t> </w:t>
      </w:r>
      <w:r>
        <w:rPr/>
        <w:t>price</w:t>
      </w:r>
      <w:r>
        <w:rPr>
          <w:spacing w:val="-3"/>
        </w:rPr>
        <w:t> </w:t>
      </w:r>
      <w:r>
        <w:rPr/>
        <w:t>and</w:t>
      </w:r>
      <w:r>
        <w:rPr>
          <w:spacing w:val="-3"/>
        </w:rPr>
        <w:t> </w:t>
      </w:r>
      <w:r>
        <w:rPr/>
        <w:t>costs</w:t>
      </w:r>
      <w:r>
        <w:rPr>
          <w:spacing w:val="-3"/>
        </w:rPr>
        <w:t> </w:t>
      </w:r>
      <w:r>
        <w:rPr/>
        <w:t>such</w:t>
      </w:r>
      <w:r>
        <w:rPr>
          <w:spacing w:val="-3"/>
        </w:rPr>
        <w:t> </w:t>
      </w:r>
      <w:r>
        <w:rPr/>
        <w:t>as</w:t>
      </w:r>
      <w:r>
        <w:rPr>
          <w:spacing w:val="-3"/>
        </w:rPr>
        <w:t> </w:t>
      </w:r>
      <w:r>
        <w:rPr/>
        <w:t>legal</w:t>
      </w:r>
      <w:r>
        <w:rPr>
          <w:spacing w:val="-3"/>
        </w:rPr>
        <w:t> </w:t>
      </w:r>
      <w:r>
        <w:rPr/>
        <w:t>fees,</w:t>
      </w:r>
      <w:r>
        <w:rPr>
          <w:spacing w:val="-3"/>
        </w:rPr>
        <w:t> </w:t>
      </w:r>
      <w:r>
        <w:rPr/>
        <w:t>filling</w:t>
      </w:r>
      <w:r>
        <w:rPr>
          <w:spacing w:val="-3"/>
        </w:rPr>
        <w:t> </w:t>
      </w:r>
      <w:r>
        <w:rPr/>
        <w:t>or</w:t>
      </w:r>
      <w:r>
        <w:rPr>
          <w:spacing w:val="-3"/>
        </w:rPr>
        <w:t> </w:t>
      </w:r>
      <w:r>
        <w:rPr/>
        <w:t>excavation costs and other costs that are incurred so land is in condition for its intended use.</w:t>
      </w:r>
    </w:p>
    <w:p>
      <w:pPr>
        <w:pStyle w:val="BodyText"/>
        <w:spacing w:before="276"/>
      </w:pPr>
      <w:r>
        <w:rPr>
          <w:color w:val="0000FF"/>
          <w:u w:val="single" w:color="0000FF"/>
        </w:rPr>
        <w:t>182000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Buildings</w:t>
      </w:r>
      <w:r>
        <w:rPr>
          <w:color w:val="0000FF"/>
          <w:spacing w:val="-2"/>
          <w:u w:val="single" w:color="0000FF"/>
        </w:rPr>
        <w:t> </w:t>
      </w:r>
      <w:r>
        <w:rPr>
          <w:color w:val="0000FF"/>
          <w:u w:val="single" w:color="0000FF"/>
        </w:rPr>
        <w:t>&amp; </w:t>
      </w:r>
      <w:r>
        <w:rPr>
          <w:color w:val="0000FF"/>
          <w:spacing w:val="-2"/>
          <w:u w:val="single" w:color="0000FF"/>
        </w:rPr>
        <w:t>Improvements</w:t>
      </w:r>
    </w:p>
    <w:p>
      <w:pPr>
        <w:pStyle w:val="BodyText"/>
        <w:ind w:right="476"/>
      </w:pPr>
      <w:r>
        <w:rPr/>
        <w:t>Represents the cost of acquisition and/or construction of permanent structures owned by the University and have met the University’s capitalization threshold.</w:t>
      </w:r>
      <w:r>
        <w:rPr>
          <w:spacing w:val="40"/>
        </w:rPr>
        <w:t> </w:t>
      </w:r>
      <w:r>
        <w:rPr/>
        <w:t>This account includes the purchase</w:t>
      </w:r>
      <w:r>
        <w:rPr>
          <w:spacing w:val="-3"/>
        </w:rPr>
        <w:t> </w:t>
      </w:r>
      <w:r>
        <w:rPr/>
        <w:t>or</w:t>
      </w:r>
      <w:r>
        <w:rPr>
          <w:spacing w:val="-3"/>
        </w:rPr>
        <w:t> </w:t>
      </w:r>
      <w:r>
        <w:rPr/>
        <w:t>construction</w:t>
      </w:r>
      <w:r>
        <w:rPr>
          <w:spacing w:val="-4"/>
        </w:rPr>
        <w:t> </w:t>
      </w:r>
      <w:r>
        <w:rPr/>
        <w:t>price</w:t>
      </w:r>
      <w:r>
        <w:rPr>
          <w:spacing w:val="-3"/>
        </w:rPr>
        <w:t> </w:t>
      </w:r>
      <w:r>
        <w:rPr/>
        <w:t>of</w:t>
      </w:r>
      <w:r>
        <w:rPr>
          <w:spacing w:val="-3"/>
        </w:rPr>
        <w:t> </w:t>
      </w:r>
      <w:r>
        <w:rPr/>
        <w:t>all</w:t>
      </w:r>
      <w:r>
        <w:rPr>
          <w:spacing w:val="-3"/>
        </w:rPr>
        <w:t> </w:t>
      </w:r>
      <w:r>
        <w:rPr/>
        <w:t>permanent</w:t>
      </w:r>
      <w:r>
        <w:rPr>
          <w:spacing w:val="-3"/>
        </w:rPr>
        <w:t> </w:t>
      </w:r>
      <w:r>
        <w:rPr/>
        <w:t>buildings</w:t>
      </w:r>
      <w:r>
        <w:rPr>
          <w:spacing w:val="-3"/>
        </w:rPr>
        <w:t> </w:t>
      </w:r>
      <w:r>
        <w:rPr/>
        <w:t>and</w:t>
      </w:r>
      <w:r>
        <w:rPr>
          <w:spacing w:val="-4"/>
        </w:rPr>
        <w:t> </w:t>
      </w:r>
      <w:r>
        <w:rPr/>
        <w:t>fixtures</w:t>
      </w:r>
      <w:r>
        <w:rPr>
          <w:spacing w:val="-3"/>
        </w:rPr>
        <w:t> </w:t>
      </w:r>
      <w:r>
        <w:rPr/>
        <w:t>attached</w:t>
      </w:r>
      <w:r>
        <w:rPr>
          <w:spacing w:val="-3"/>
        </w:rPr>
        <w:t> </w:t>
      </w:r>
      <w:r>
        <w:rPr/>
        <w:t>to</w:t>
      </w:r>
      <w:r>
        <w:rPr>
          <w:spacing w:val="-3"/>
        </w:rPr>
        <w:t> </w:t>
      </w:r>
      <w:r>
        <w:rPr/>
        <w:t>and</w:t>
      </w:r>
      <w:r>
        <w:rPr>
          <w:spacing w:val="-4"/>
        </w:rPr>
        <w:t> </w:t>
      </w:r>
      <w:r>
        <w:rPr/>
        <w:t>forming</w:t>
      </w:r>
      <w:r>
        <w:rPr>
          <w:spacing w:val="-3"/>
        </w:rPr>
        <w:t> </w:t>
      </w:r>
      <w:r>
        <w:rPr/>
        <w:t>a permanent part of such buildings.</w:t>
      </w:r>
    </w:p>
    <w:p>
      <w:pPr>
        <w:pStyle w:val="BodyText"/>
        <w:spacing w:after="0"/>
        <w:sectPr>
          <w:pgSz w:w="12240" w:h="15840"/>
          <w:pgMar w:header="0" w:footer="1201" w:top="1640" w:bottom="1400" w:left="1080" w:right="1080"/>
        </w:sectPr>
      </w:pPr>
    </w:p>
    <w:p>
      <w:pPr>
        <w:pStyle w:val="BodyText"/>
        <w:spacing w:before="60"/>
      </w:pPr>
      <w:r>
        <w:rPr>
          <w:color w:val="0000FF"/>
          <w:u w:val="single" w:color="0000FF"/>
        </w:rPr>
        <w:t>183000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Furniture</w:t>
      </w:r>
      <w:r>
        <w:rPr>
          <w:color w:val="0000FF"/>
          <w:spacing w:val="-1"/>
          <w:u w:val="single" w:color="0000FF"/>
        </w:rPr>
        <w:t> </w:t>
      </w:r>
      <w:r>
        <w:rPr>
          <w:color w:val="0000FF"/>
          <w:u w:val="single" w:color="0000FF"/>
        </w:rPr>
        <w:t>&amp; </w:t>
      </w:r>
      <w:r>
        <w:rPr>
          <w:color w:val="0000FF"/>
          <w:spacing w:val="-2"/>
          <w:u w:val="single" w:color="0000FF"/>
        </w:rPr>
        <w:t>Equipment</w:t>
      </w:r>
    </w:p>
    <w:p>
      <w:pPr>
        <w:pStyle w:val="BodyText"/>
        <w:ind w:left="359" w:right="476"/>
      </w:pPr>
      <w:r>
        <w:rPr/>
        <w:t>Represents</w:t>
      </w:r>
      <w:r>
        <w:rPr>
          <w:spacing w:val="-4"/>
        </w:rPr>
        <w:t> </w:t>
      </w:r>
      <w:r>
        <w:rPr/>
        <w:t>the</w:t>
      </w:r>
      <w:r>
        <w:rPr>
          <w:spacing w:val="-3"/>
        </w:rPr>
        <w:t> </w:t>
      </w:r>
      <w:r>
        <w:rPr/>
        <w:t>cost</w:t>
      </w:r>
      <w:r>
        <w:rPr>
          <w:spacing w:val="-3"/>
        </w:rPr>
        <w:t> </w:t>
      </w:r>
      <w:r>
        <w:rPr/>
        <w:t>of</w:t>
      </w:r>
      <w:r>
        <w:rPr>
          <w:spacing w:val="-4"/>
        </w:rPr>
        <w:t> </w:t>
      </w:r>
      <w:r>
        <w:rPr/>
        <w:t>acquisition</w:t>
      </w:r>
      <w:r>
        <w:rPr>
          <w:spacing w:val="-3"/>
        </w:rPr>
        <w:t> </w:t>
      </w:r>
      <w:r>
        <w:rPr/>
        <w:t>and/or</w:t>
      </w:r>
      <w:r>
        <w:rPr>
          <w:spacing w:val="-3"/>
        </w:rPr>
        <w:t> </w:t>
      </w:r>
      <w:r>
        <w:rPr/>
        <w:t>construction</w:t>
      </w:r>
      <w:r>
        <w:rPr>
          <w:spacing w:val="-3"/>
        </w:rPr>
        <w:t> </w:t>
      </w:r>
      <w:r>
        <w:rPr/>
        <w:t>of</w:t>
      </w:r>
      <w:r>
        <w:rPr>
          <w:spacing w:val="-3"/>
        </w:rPr>
        <w:t> </w:t>
      </w:r>
      <w:r>
        <w:rPr/>
        <w:t>furniture</w:t>
      </w:r>
      <w:r>
        <w:rPr>
          <w:spacing w:val="-3"/>
        </w:rPr>
        <w:t> </w:t>
      </w:r>
      <w:r>
        <w:rPr/>
        <w:t>and</w:t>
      </w:r>
      <w:r>
        <w:rPr>
          <w:spacing w:val="-3"/>
        </w:rPr>
        <w:t> </w:t>
      </w:r>
      <w:r>
        <w:rPr/>
        <w:t>equipment</w:t>
      </w:r>
      <w:r>
        <w:rPr>
          <w:spacing w:val="-3"/>
        </w:rPr>
        <w:t> </w:t>
      </w:r>
      <w:r>
        <w:rPr/>
        <w:t>with</w:t>
      </w:r>
      <w:r>
        <w:rPr>
          <w:spacing w:val="-3"/>
        </w:rPr>
        <w:t> </w:t>
      </w:r>
      <w:r>
        <w:rPr/>
        <w:t>a</w:t>
      </w:r>
      <w:r>
        <w:rPr>
          <w:spacing w:val="-3"/>
        </w:rPr>
        <w:t> </w:t>
      </w:r>
      <w:r>
        <w:rPr/>
        <w:t>useful life meeting the University’s capitalization threshold.</w:t>
      </w:r>
      <w:r>
        <w:rPr>
          <w:spacing w:val="40"/>
        </w:rPr>
        <w:t> </w:t>
      </w:r>
      <w:r>
        <w:rPr/>
        <w:t>Examples include office equipment, dormitory furniture, classroom furniture, trucks, automobiles, etc.</w:t>
      </w:r>
    </w:p>
    <w:p>
      <w:pPr>
        <w:pStyle w:val="BodyText"/>
        <w:ind w:left="0"/>
      </w:pPr>
    </w:p>
    <w:p>
      <w:pPr>
        <w:pStyle w:val="BodyText"/>
        <w:ind w:left="359"/>
      </w:pPr>
      <w:r>
        <w:rPr>
          <w:color w:val="0000FF"/>
          <w:u w:val="single" w:color="0000FF"/>
        </w:rPr>
        <w:t>184000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Infrastructure</w:t>
      </w:r>
      <w:r>
        <w:rPr>
          <w:color w:val="0000FF"/>
          <w:spacing w:val="-2"/>
          <w:u w:val="single" w:color="0000FF"/>
        </w:rPr>
        <w:t> </w:t>
      </w:r>
      <w:r>
        <w:rPr>
          <w:color w:val="0000FF"/>
          <w:u w:val="single" w:color="0000FF"/>
        </w:rPr>
        <w:t>&amp;</w:t>
      </w:r>
      <w:r>
        <w:rPr>
          <w:color w:val="0000FF"/>
          <w:spacing w:val="-1"/>
          <w:u w:val="single" w:color="0000FF"/>
        </w:rPr>
        <w:t> </w:t>
      </w:r>
      <w:r>
        <w:rPr>
          <w:color w:val="0000FF"/>
          <w:spacing w:val="-2"/>
          <w:u w:val="single" w:color="0000FF"/>
        </w:rPr>
        <w:t>Improvements</w:t>
      </w:r>
    </w:p>
    <w:p>
      <w:pPr>
        <w:pStyle w:val="BodyText"/>
        <w:ind w:right="330"/>
      </w:pPr>
      <w:r>
        <w:rPr/>
        <w:t>Represents</w:t>
      </w:r>
      <w:r>
        <w:rPr>
          <w:spacing w:val="-4"/>
        </w:rPr>
        <w:t> </w:t>
      </w:r>
      <w:r>
        <w:rPr/>
        <w:t>permanent</w:t>
      </w:r>
      <w:r>
        <w:rPr>
          <w:spacing w:val="-3"/>
        </w:rPr>
        <w:t> </w:t>
      </w:r>
      <w:r>
        <w:rPr/>
        <w:t>improvements,</w:t>
      </w:r>
      <w:r>
        <w:rPr>
          <w:spacing w:val="-3"/>
        </w:rPr>
        <w:t> </w:t>
      </w:r>
      <w:r>
        <w:rPr/>
        <w:t>other</w:t>
      </w:r>
      <w:r>
        <w:rPr>
          <w:spacing w:val="-4"/>
        </w:rPr>
        <w:t> </w:t>
      </w:r>
      <w:r>
        <w:rPr/>
        <w:t>than</w:t>
      </w:r>
      <w:r>
        <w:rPr>
          <w:spacing w:val="-5"/>
        </w:rPr>
        <w:t> </w:t>
      </w:r>
      <w:r>
        <w:rPr/>
        <w:t>buildings,</w:t>
      </w:r>
      <w:r>
        <w:rPr>
          <w:spacing w:val="-3"/>
        </w:rPr>
        <w:t> </w:t>
      </w:r>
      <w:r>
        <w:rPr/>
        <w:t>that</w:t>
      </w:r>
      <w:r>
        <w:rPr>
          <w:spacing w:val="-3"/>
        </w:rPr>
        <w:t> </w:t>
      </w:r>
      <w:r>
        <w:rPr/>
        <w:t>add</w:t>
      </w:r>
      <w:r>
        <w:rPr>
          <w:spacing w:val="-3"/>
        </w:rPr>
        <w:t> </w:t>
      </w:r>
      <w:r>
        <w:rPr/>
        <w:t>value</w:t>
      </w:r>
      <w:r>
        <w:rPr>
          <w:spacing w:val="-3"/>
        </w:rPr>
        <w:t> </w:t>
      </w:r>
      <w:r>
        <w:rPr/>
        <w:t>to</w:t>
      </w:r>
      <w:r>
        <w:rPr>
          <w:spacing w:val="-3"/>
        </w:rPr>
        <w:t> </w:t>
      </w:r>
      <w:r>
        <w:rPr/>
        <w:t>land</w:t>
      </w:r>
      <w:r>
        <w:rPr>
          <w:spacing w:val="-5"/>
        </w:rPr>
        <w:t> </w:t>
      </w:r>
      <w:r>
        <w:rPr/>
        <w:t>such</w:t>
      </w:r>
      <w:r>
        <w:rPr>
          <w:spacing w:val="-3"/>
        </w:rPr>
        <w:t> </w:t>
      </w:r>
      <w:r>
        <w:rPr/>
        <w:t>as</w:t>
      </w:r>
      <w:r>
        <w:rPr>
          <w:spacing w:val="-3"/>
        </w:rPr>
        <w:t> </w:t>
      </w:r>
      <w:r>
        <w:rPr/>
        <w:t>fences, retaining walls, sidewalks, pavement, gutters, tunnels and bridges.</w:t>
      </w:r>
    </w:p>
    <w:p>
      <w:pPr>
        <w:pStyle w:val="BodyText"/>
      </w:pPr>
      <w:r>
        <w:rPr>
          <w:color w:val="0000FF"/>
          <w:u w:val="single" w:color="0000FF"/>
        </w:rPr>
        <w:t>185000</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Construction-Work</w:t>
      </w:r>
      <w:r>
        <w:rPr>
          <w:color w:val="0000FF"/>
          <w:spacing w:val="-2"/>
          <w:u w:val="single" w:color="0000FF"/>
        </w:rPr>
        <w:t> </w:t>
      </w:r>
      <w:r>
        <w:rPr>
          <w:color w:val="0000FF"/>
          <w:u w:val="single" w:color="0000FF"/>
        </w:rPr>
        <w:t>in</w:t>
      </w:r>
      <w:r>
        <w:rPr>
          <w:color w:val="0000FF"/>
          <w:spacing w:val="-1"/>
          <w:u w:val="single" w:color="0000FF"/>
        </w:rPr>
        <w:t> </w:t>
      </w:r>
      <w:r>
        <w:rPr>
          <w:color w:val="0000FF"/>
          <w:spacing w:val="-2"/>
          <w:u w:val="single" w:color="0000FF"/>
        </w:rPr>
        <w:t>Progress</w:t>
      </w:r>
    </w:p>
    <w:p>
      <w:pPr>
        <w:pStyle w:val="BodyText"/>
        <w:ind w:right="476"/>
      </w:pPr>
      <w:r>
        <w:rPr/>
        <w:t>Represents</w:t>
      </w:r>
      <w:r>
        <w:rPr>
          <w:spacing w:val="-4"/>
        </w:rPr>
        <w:t> </w:t>
      </w:r>
      <w:r>
        <w:rPr/>
        <w:t>the</w:t>
      </w:r>
      <w:r>
        <w:rPr>
          <w:spacing w:val="-3"/>
        </w:rPr>
        <w:t> </w:t>
      </w:r>
      <w:r>
        <w:rPr/>
        <w:t>cost</w:t>
      </w:r>
      <w:r>
        <w:rPr>
          <w:spacing w:val="-3"/>
        </w:rPr>
        <w:t> </w:t>
      </w:r>
      <w:r>
        <w:rPr/>
        <w:t>of</w:t>
      </w:r>
      <w:r>
        <w:rPr>
          <w:spacing w:val="-4"/>
        </w:rPr>
        <w:t> </w:t>
      </w:r>
      <w:r>
        <w:rPr/>
        <w:t>construction</w:t>
      </w:r>
      <w:r>
        <w:rPr>
          <w:spacing w:val="-3"/>
        </w:rPr>
        <w:t> </w:t>
      </w:r>
      <w:r>
        <w:rPr/>
        <w:t>work</w:t>
      </w:r>
      <w:r>
        <w:rPr>
          <w:spacing w:val="-3"/>
        </w:rPr>
        <w:t> </w:t>
      </w:r>
      <w:r>
        <w:rPr/>
        <w:t>started</w:t>
      </w:r>
      <w:r>
        <w:rPr>
          <w:spacing w:val="-4"/>
        </w:rPr>
        <w:t> </w:t>
      </w:r>
      <w:r>
        <w:rPr/>
        <w:t>but</w:t>
      </w:r>
      <w:r>
        <w:rPr>
          <w:spacing w:val="-3"/>
        </w:rPr>
        <w:t> </w:t>
      </w:r>
      <w:r>
        <w:rPr/>
        <w:t>not</w:t>
      </w:r>
      <w:r>
        <w:rPr>
          <w:spacing w:val="-3"/>
        </w:rPr>
        <w:t> </w:t>
      </w:r>
      <w:r>
        <w:rPr/>
        <w:t>yet</w:t>
      </w:r>
      <w:r>
        <w:rPr>
          <w:spacing w:val="-3"/>
        </w:rPr>
        <w:t> </w:t>
      </w:r>
      <w:r>
        <w:rPr/>
        <w:t>completed</w:t>
      </w:r>
      <w:r>
        <w:rPr>
          <w:spacing w:val="-3"/>
        </w:rPr>
        <w:t> </w:t>
      </w:r>
      <w:r>
        <w:rPr/>
        <w:t>(these</w:t>
      </w:r>
      <w:r>
        <w:rPr>
          <w:spacing w:val="-3"/>
        </w:rPr>
        <w:t> </w:t>
      </w:r>
      <w:r>
        <w:rPr/>
        <w:t>assets</w:t>
      </w:r>
      <w:r>
        <w:rPr>
          <w:spacing w:val="-3"/>
        </w:rPr>
        <w:t> </w:t>
      </w:r>
      <w:r>
        <w:rPr/>
        <w:t>are</w:t>
      </w:r>
      <w:r>
        <w:rPr>
          <w:spacing w:val="-4"/>
        </w:rPr>
        <w:t> </w:t>
      </w:r>
      <w:r>
        <w:rPr/>
        <w:t>not depreciated until completed and in service).</w:t>
      </w:r>
    </w:p>
    <w:p>
      <w:pPr>
        <w:pStyle w:val="BodyText"/>
        <w:ind w:left="0"/>
      </w:pPr>
    </w:p>
    <w:p>
      <w:pPr>
        <w:pStyle w:val="BodyText"/>
      </w:pPr>
      <w:r>
        <w:rPr>
          <w:color w:val="0000FF"/>
          <w:u w:val="single" w:color="0000FF"/>
        </w:rPr>
        <w:t>185100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Intangibles-Work</w:t>
      </w:r>
      <w:r>
        <w:rPr>
          <w:color w:val="0000FF"/>
          <w:spacing w:val="-1"/>
          <w:u w:val="single" w:color="0000FF"/>
        </w:rPr>
        <w:t> </w:t>
      </w:r>
      <w:r>
        <w:rPr>
          <w:color w:val="0000FF"/>
          <w:u w:val="single" w:color="0000FF"/>
        </w:rPr>
        <w:t>in</w:t>
      </w:r>
      <w:r>
        <w:rPr>
          <w:color w:val="0000FF"/>
          <w:spacing w:val="-1"/>
          <w:u w:val="single" w:color="0000FF"/>
        </w:rPr>
        <w:t> </w:t>
      </w:r>
      <w:r>
        <w:rPr>
          <w:color w:val="0000FF"/>
          <w:spacing w:val="-2"/>
          <w:u w:val="single" w:color="0000FF"/>
        </w:rPr>
        <w:t>Progress</w:t>
      </w:r>
    </w:p>
    <w:p>
      <w:pPr>
        <w:pStyle w:val="BodyText"/>
        <w:ind w:right="330"/>
      </w:pPr>
      <w:r>
        <w:rPr/>
        <w:t>Represents</w:t>
      </w:r>
      <w:r>
        <w:rPr>
          <w:spacing w:val="-3"/>
        </w:rPr>
        <w:t> </w:t>
      </w:r>
      <w:r>
        <w:rPr/>
        <w:t>the</w:t>
      </w:r>
      <w:r>
        <w:rPr>
          <w:spacing w:val="-3"/>
        </w:rPr>
        <w:t> </w:t>
      </w:r>
      <w:r>
        <w:rPr/>
        <w:t>cost</w:t>
      </w:r>
      <w:r>
        <w:rPr>
          <w:spacing w:val="-3"/>
        </w:rPr>
        <w:t> </w:t>
      </w:r>
      <w:r>
        <w:rPr/>
        <w:t>of</w:t>
      </w:r>
      <w:r>
        <w:rPr>
          <w:spacing w:val="-3"/>
        </w:rPr>
        <w:t> </w:t>
      </w:r>
      <w:r>
        <w:rPr/>
        <w:t>developing</w:t>
      </w:r>
      <w:r>
        <w:rPr>
          <w:spacing w:val="-4"/>
        </w:rPr>
        <w:t> </w:t>
      </w:r>
      <w:r>
        <w:rPr/>
        <w:t>intangible</w:t>
      </w:r>
      <w:r>
        <w:rPr>
          <w:spacing w:val="-3"/>
        </w:rPr>
        <w:t> </w:t>
      </w:r>
      <w:r>
        <w:rPr/>
        <w:t>assets</w:t>
      </w:r>
      <w:r>
        <w:rPr>
          <w:spacing w:val="-3"/>
        </w:rPr>
        <w:t> </w:t>
      </w:r>
      <w:r>
        <w:rPr/>
        <w:t>but</w:t>
      </w:r>
      <w:r>
        <w:rPr>
          <w:spacing w:val="-3"/>
        </w:rPr>
        <w:t> </w:t>
      </w:r>
      <w:r>
        <w:rPr/>
        <w:t>not</w:t>
      </w:r>
      <w:r>
        <w:rPr>
          <w:spacing w:val="-3"/>
        </w:rPr>
        <w:t> </w:t>
      </w:r>
      <w:r>
        <w:rPr/>
        <w:t>yet</w:t>
      </w:r>
      <w:r>
        <w:rPr>
          <w:spacing w:val="-3"/>
        </w:rPr>
        <w:t> </w:t>
      </w:r>
      <w:r>
        <w:rPr/>
        <w:t>completed</w:t>
      </w:r>
      <w:r>
        <w:rPr>
          <w:spacing w:val="-4"/>
        </w:rPr>
        <w:t> </w:t>
      </w:r>
      <w:r>
        <w:rPr/>
        <w:t>(these</w:t>
      </w:r>
      <w:r>
        <w:rPr>
          <w:spacing w:val="-3"/>
        </w:rPr>
        <w:t> </w:t>
      </w:r>
      <w:r>
        <w:rPr/>
        <w:t>assets</w:t>
      </w:r>
      <w:r>
        <w:rPr>
          <w:spacing w:val="-3"/>
        </w:rPr>
        <w:t> </w:t>
      </w:r>
      <w:r>
        <w:rPr/>
        <w:t>are</w:t>
      </w:r>
      <w:r>
        <w:rPr>
          <w:spacing w:val="-3"/>
        </w:rPr>
        <w:t> </w:t>
      </w:r>
      <w:r>
        <w:rPr/>
        <w:t>not depreciated until completed and in service). Examples of intangible assets include computer software, copyrights, patents, trademarks etc…</w:t>
      </w:r>
    </w:p>
    <w:p>
      <w:pPr>
        <w:pStyle w:val="BodyText"/>
        <w:ind w:left="0"/>
      </w:pPr>
    </w:p>
    <w:p>
      <w:pPr>
        <w:pStyle w:val="BodyText"/>
      </w:pPr>
      <w:r>
        <w:rPr>
          <w:color w:val="0000FF"/>
          <w:u w:val="single" w:color="0000FF"/>
        </w:rPr>
        <w:t>186100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Artwork </w:t>
      </w:r>
      <w:r>
        <w:rPr>
          <w:color w:val="0000FF"/>
          <w:spacing w:val="-2"/>
          <w:u w:val="single" w:color="0000FF"/>
        </w:rPr>
        <w:t>Depreciable</w:t>
      </w:r>
    </w:p>
    <w:p>
      <w:pPr>
        <w:pStyle w:val="BodyText"/>
        <w:ind w:right="476"/>
      </w:pPr>
      <w:r>
        <w:rPr/>
        <w:t>Represents</w:t>
      </w:r>
      <w:r>
        <w:rPr>
          <w:spacing w:val="-4"/>
        </w:rPr>
        <w:t> </w:t>
      </w:r>
      <w:r>
        <w:rPr/>
        <w:t>the</w:t>
      </w:r>
      <w:r>
        <w:rPr>
          <w:spacing w:val="-3"/>
        </w:rPr>
        <w:t> </w:t>
      </w:r>
      <w:r>
        <w:rPr/>
        <w:t>cost</w:t>
      </w:r>
      <w:r>
        <w:rPr>
          <w:spacing w:val="-3"/>
        </w:rPr>
        <w:t> </w:t>
      </w:r>
      <w:r>
        <w:rPr/>
        <w:t>for</w:t>
      </w:r>
      <w:r>
        <w:rPr>
          <w:spacing w:val="-3"/>
        </w:rPr>
        <w:t> </w:t>
      </w:r>
      <w:r>
        <w:rPr/>
        <w:t>rare</w:t>
      </w:r>
      <w:r>
        <w:rPr>
          <w:spacing w:val="-3"/>
        </w:rPr>
        <w:t> </w:t>
      </w:r>
      <w:r>
        <w:rPr/>
        <w:t>art</w:t>
      </w:r>
      <w:r>
        <w:rPr>
          <w:spacing w:val="-3"/>
        </w:rPr>
        <w:t> </w:t>
      </w:r>
      <w:r>
        <w:rPr/>
        <w:t>and</w:t>
      </w:r>
      <w:r>
        <w:rPr>
          <w:spacing w:val="-3"/>
        </w:rPr>
        <w:t> </w:t>
      </w:r>
      <w:r>
        <w:rPr/>
        <w:t>historic</w:t>
      </w:r>
      <w:r>
        <w:rPr>
          <w:spacing w:val="-4"/>
        </w:rPr>
        <w:t> </w:t>
      </w:r>
      <w:r>
        <w:rPr/>
        <w:t>treasures</w:t>
      </w:r>
      <w:r>
        <w:rPr>
          <w:spacing w:val="-3"/>
        </w:rPr>
        <w:t> </w:t>
      </w:r>
      <w:r>
        <w:rPr/>
        <w:t>intended</w:t>
      </w:r>
      <w:r>
        <w:rPr>
          <w:spacing w:val="-3"/>
        </w:rPr>
        <w:t> </w:t>
      </w:r>
      <w:r>
        <w:rPr/>
        <w:t>for</w:t>
      </w:r>
      <w:r>
        <w:rPr>
          <w:spacing w:val="-3"/>
        </w:rPr>
        <w:t> </w:t>
      </w:r>
      <w:r>
        <w:rPr/>
        <w:t>general</w:t>
      </w:r>
      <w:r>
        <w:rPr>
          <w:spacing w:val="-4"/>
        </w:rPr>
        <w:t> </w:t>
      </w:r>
      <w:r>
        <w:rPr/>
        <w:t>display</w:t>
      </w:r>
      <w:r>
        <w:rPr>
          <w:spacing w:val="-5"/>
        </w:rPr>
        <w:t> </w:t>
      </w:r>
      <w:r>
        <w:rPr/>
        <w:t>in</w:t>
      </w:r>
      <w:r>
        <w:rPr>
          <w:spacing w:val="-3"/>
        </w:rPr>
        <w:t> </w:t>
      </w:r>
      <w:r>
        <w:rPr/>
        <w:t>protected </w:t>
      </w:r>
      <w:r>
        <w:rPr>
          <w:spacing w:val="-2"/>
        </w:rPr>
        <w:t>environments.</w:t>
      </w:r>
    </w:p>
    <w:p>
      <w:pPr>
        <w:pStyle w:val="BodyText"/>
        <w:ind w:left="0"/>
      </w:pPr>
    </w:p>
    <w:p>
      <w:pPr>
        <w:pStyle w:val="BodyText"/>
        <w:spacing w:before="1"/>
      </w:pPr>
      <w:r>
        <w:rPr>
          <w:color w:val="0000FF"/>
          <w:u w:val="single" w:color="0000FF"/>
        </w:rPr>
        <w:t>186200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Artwork</w:t>
      </w:r>
      <w:r>
        <w:rPr>
          <w:color w:val="0000FF"/>
          <w:spacing w:val="-1"/>
          <w:u w:val="single" w:color="0000FF"/>
        </w:rPr>
        <w:t> </w:t>
      </w:r>
      <w:r>
        <w:rPr>
          <w:color w:val="0000FF"/>
          <w:u w:val="single" w:color="0000FF"/>
        </w:rPr>
        <w:t>Non </w:t>
      </w:r>
      <w:r>
        <w:rPr>
          <w:color w:val="0000FF"/>
          <w:spacing w:val="-2"/>
          <w:u w:val="single" w:color="0000FF"/>
        </w:rPr>
        <w:t>Depreciable</w:t>
      </w:r>
    </w:p>
    <w:p>
      <w:pPr>
        <w:pStyle w:val="BodyText"/>
      </w:pPr>
      <w:r>
        <w:rPr/>
        <w:t>Represents</w:t>
      </w:r>
      <w:r>
        <w:rPr>
          <w:spacing w:val="-2"/>
        </w:rPr>
        <w:t> </w:t>
      </w:r>
      <w:r>
        <w:rPr/>
        <w:t>the</w:t>
      </w:r>
      <w:r>
        <w:rPr>
          <w:spacing w:val="-1"/>
        </w:rPr>
        <w:t> </w:t>
      </w:r>
      <w:r>
        <w:rPr/>
        <w:t>cost</w:t>
      </w:r>
      <w:r>
        <w:rPr>
          <w:spacing w:val="-1"/>
        </w:rPr>
        <w:t> </w:t>
      </w:r>
      <w:r>
        <w:rPr/>
        <w:t>of</w:t>
      </w:r>
      <w:r>
        <w:rPr>
          <w:spacing w:val="-1"/>
        </w:rPr>
        <w:t> </w:t>
      </w:r>
      <w:r>
        <w:rPr/>
        <w:t>artwork</w:t>
      </w:r>
      <w:r>
        <w:rPr>
          <w:spacing w:val="-1"/>
        </w:rPr>
        <w:t> </w:t>
      </w:r>
      <w:r>
        <w:rPr/>
        <w:t>that</w:t>
      </w:r>
      <w:r>
        <w:rPr>
          <w:spacing w:val="-1"/>
        </w:rPr>
        <w:t> </w:t>
      </w:r>
      <w:r>
        <w:rPr/>
        <w:t>is</w:t>
      </w:r>
      <w:r>
        <w:rPr>
          <w:spacing w:val="-2"/>
        </w:rPr>
        <w:t> </w:t>
      </w:r>
      <w:r>
        <w:rPr/>
        <w:t>not </w:t>
      </w:r>
      <w:r>
        <w:rPr>
          <w:spacing w:val="-2"/>
        </w:rPr>
        <w:t>depreciable.</w:t>
      </w:r>
    </w:p>
    <w:p>
      <w:pPr>
        <w:pStyle w:val="BodyText"/>
        <w:spacing w:line="275" w:lineRule="exact" w:before="276"/>
      </w:pPr>
      <w:r>
        <w:rPr>
          <w:color w:val="0000FF"/>
          <w:u w:val="single" w:color="0000FF"/>
        </w:rPr>
        <w:t>186300 – </w:t>
      </w:r>
      <w:r>
        <w:rPr>
          <w:color w:val="0000FF"/>
          <w:spacing w:val="-2"/>
          <w:u w:val="single" w:color="0000FF"/>
        </w:rPr>
        <w:t>Software</w:t>
      </w:r>
    </w:p>
    <w:p>
      <w:pPr>
        <w:pStyle w:val="BodyText"/>
        <w:ind w:right="476"/>
      </w:pPr>
      <w:r>
        <w:rPr/>
        <w:t>Represents</w:t>
      </w:r>
      <w:r>
        <w:rPr>
          <w:spacing w:val="-4"/>
        </w:rPr>
        <w:t> </w:t>
      </w:r>
      <w:r>
        <w:rPr/>
        <w:t>the</w:t>
      </w:r>
      <w:r>
        <w:rPr>
          <w:spacing w:val="-3"/>
        </w:rPr>
        <w:t> </w:t>
      </w:r>
      <w:r>
        <w:rPr/>
        <w:t>cost</w:t>
      </w:r>
      <w:r>
        <w:rPr>
          <w:spacing w:val="-3"/>
        </w:rPr>
        <w:t> </w:t>
      </w:r>
      <w:r>
        <w:rPr/>
        <w:t>of</w:t>
      </w:r>
      <w:r>
        <w:rPr>
          <w:spacing w:val="-4"/>
        </w:rPr>
        <w:t> </w:t>
      </w:r>
      <w:r>
        <w:rPr/>
        <w:t>software</w:t>
      </w:r>
      <w:r>
        <w:rPr>
          <w:spacing w:val="-3"/>
        </w:rPr>
        <w:t> </w:t>
      </w:r>
      <w:r>
        <w:rPr/>
        <w:t>both</w:t>
      </w:r>
      <w:r>
        <w:rPr>
          <w:spacing w:val="-3"/>
        </w:rPr>
        <w:t> </w:t>
      </w:r>
      <w:r>
        <w:rPr/>
        <w:t>internally</w:t>
      </w:r>
      <w:r>
        <w:rPr>
          <w:spacing w:val="-3"/>
        </w:rPr>
        <w:t> </w:t>
      </w:r>
      <w:r>
        <w:rPr/>
        <w:t>developed</w:t>
      </w:r>
      <w:r>
        <w:rPr>
          <w:spacing w:val="-3"/>
        </w:rPr>
        <w:t> </w:t>
      </w:r>
      <w:r>
        <w:rPr/>
        <w:t>or</w:t>
      </w:r>
      <w:r>
        <w:rPr>
          <w:spacing w:val="-4"/>
        </w:rPr>
        <w:t> </w:t>
      </w:r>
      <w:r>
        <w:rPr/>
        <w:t>externally</w:t>
      </w:r>
      <w:r>
        <w:rPr>
          <w:spacing w:val="-3"/>
        </w:rPr>
        <w:t> </w:t>
      </w:r>
      <w:r>
        <w:rPr/>
        <w:t>purchased</w:t>
      </w:r>
      <w:r>
        <w:rPr>
          <w:spacing w:val="-5"/>
        </w:rPr>
        <w:t> </w:t>
      </w:r>
      <w:r>
        <w:rPr/>
        <w:t>that</w:t>
      </w:r>
      <w:r>
        <w:rPr>
          <w:spacing w:val="-4"/>
        </w:rPr>
        <w:t> </w:t>
      </w:r>
      <w:r>
        <w:rPr/>
        <w:t>meet</w:t>
      </w:r>
      <w:r>
        <w:rPr>
          <w:spacing w:val="-4"/>
        </w:rPr>
        <w:t> </w:t>
      </w:r>
      <w:r>
        <w:rPr/>
        <w:t>the University’s capitalization threshold</w:t>
      </w:r>
    </w:p>
    <w:p>
      <w:pPr>
        <w:pStyle w:val="BodyText"/>
        <w:spacing w:before="275"/>
      </w:pPr>
      <w:r>
        <w:rPr>
          <w:color w:val="0000FF"/>
          <w:u w:val="single" w:color="0000FF"/>
        </w:rPr>
        <w:t>186400 – </w:t>
      </w:r>
      <w:r>
        <w:rPr>
          <w:color w:val="0000FF"/>
          <w:spacing w:val="-2"/>
          <w:u w:val="single" w:color="0000FF"/>
        </w:rPr>
        <w:t>Livestock</w:t>
      </w:r>
    </w:p>
    <w:p>
      <w:pPr>
        <w:pStyle w:val="BodyText"/>
      </w:pPr>
      <w:r>
        <w:rPr/>
        <w:t>Represents</w:t>
      </w:r>
      <w:r>
        <w:rPr>
          <w:spacing w:val="-2"/>
        </w:rPr>
        <w:t> </w:t>
      </w:r>
      <w:r>
        <w:rPr/>
        <w:t>the</w:t>
      </w:r>
      <w:r>
        <w:rPr>
          <w:spacing w:val="-1"/>
        </w:rPr>
        <w:t> </w:t>
      </w:r>
      <w:r>
        <w:rPr/>
        <w:t>cost</w:t>
      </w:r>
      <w:r>
        <w:rPr>
          <w:spacing w:val="-1"/>
        </w:rPr>
        <w:t> </w:t>
      </w:r>
      <w:r>
        <w:rPr/>
        <w:t>of</w:t>
      </w:r>
      <w:r>
        <w:rPr>
          <w:spacing w:val="-2"/>
        </w:rPr>
        <w:t> </w:t>
      </w:r>
      <w:r>
        <w:rPr/>
        <w:t>livestock</w:t>
      </w:r>
      <w:r>
        <w:rPr>
          <w:spacing w:val="-1"/>
        </w:rPr>
        <w:t> </w:t>
      </w:r>
      <w:r>
        <w:rPr/>
        <w:t>purchased</w:t>
      </w:r>
      <w:r>
        <w:rPr>
          <w:spacing w:val="-1"/>
        </w:rPr>
        <w:t> </w:t>
      </w:r>
      <w:r>
        <w:rPr/>
        <w:t>or</w:t>
      </w:r>
      <w:r>
        <w:rPr>
          <w:spacing w:val="-1"/>
        </w:rPr>
        <w:t> </w:t>
      </w:r>
      <w:r>
        <w:rPr/>
        <w:t>donated</w:t>
      </w:r>
      <w:r>
        <w:rPr>
          <w:spacing w:val="-1"/>
        </w:rPr>
        <w:t> </w:t>
      </w:r>
      <w:r>
        <w:rPr/>
        <w:t>to</w:t>
      </w:r>
      <w:r>
        <w:rPr>
          <w:spacing w:val="-3"/>
        </w:rPr>
        <w:t> </w:t>
      </w:r>
      <w:r>
        <w:rPr/>
        <w:t>the</w:t>
      </w:r>
      <w:r>
        <w:rPr>
          <w:spacing w:val="-2"/>
        </w:rPr>
        <w:t> </w:t>
      </w:r>
      <w:r>
        <w:rPr/>
        <w:t>University</w:t>
      </w:r>
      <w:r>
        <w:rPr>
          <w:spacing w:val="-1"/>
        </w:rPr>
        <w:t> </w:t>
      </w:r>
      <w:r>
        <w:rPr/>
        <w:t>such</w:t>
      </w:r>
      <w:r>
        <w:rPr>
          <w:spacing w:val="-1"/>
        </w:rPr>
        <w:t> </w:t>
      </w:r>
      <w:r>
        <w:rPr/>
        <w:t>as</w:t>
      </w:r>
      <w:r>
        <w:rPr>
          <w:spacing w:val="-1"/>
        </w:rPr>
        <w:t> </w:t>
      </w:r>
      <w:r>
        <w:rPr/>
        <w:t>cattle,</w:t>
      </w:r>
      <w:r>
        <w:rPr>
          <w:spacing w:val="-1"/>
        </w:rPr>
        <w:t> </w:t>
      </w:r>
      <w:r>
        <w:rPr/>
        <w:t>horses, </w:t>
      </w:r>
      <w:r>
        <w:rPr>
          <w:spacing w:val="-4"/>
        </w:rPr>
        <w:t>etc.</w:t>
      </w:r>
    </w:p>
    <w:p>
      <w:pPr>
        <w:pStyle w:val="BodyText"/>
        <w:ind w:left="0"/>
      </w:pPr>
    </w:p>
    <w:p>
      <w:pPr>
        <w:pStyle w:val="BodyText"/>
        <w:ind w:left="359"/>
      </w:pPr>
      <w:r>
        <w:rPr>
          <w:color w:val="0000FF"/>
          <w:u w:val="single" w:color="0000FF"/>
        </w:rPr>
        <w:t>186900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Other</w:t>
      </w:r>
      <w:r>
        <w:rPr>
          <w:color w:val="0000FF"/>
          <w:spacing w:val="-1"/>
          <w:u w:val="single" w:color="0000FF"/>
        </w:rPr>
        <w:t> </w:t>
      </w:r>
      <w:r>
        <w:rPr>
          <w:color w:val="0000FF"/>
          <w:u w:val="single" w:color="0000FF"/>
        </w:rPr>
        <w:t>Capital</w:t>
      </w:r>
      <w:r>
        <w:rPr>
          <w:color w:val="0000FF"/>
          <w:spacing w:val="-1"/>
          <w:u w:val="single" w:color="0000FF"/>
        </w:rPr>
        <w:t> </w:t>
      </w:r>
      <w:r>
        <w:rPr>
          <w:color w:val="0000FF"/>
          <w:spacing w:val="-2"/>
          <w:u w:val="single" w:color="0000FF"/>
        </w:rPr>
        <w:t>Assets</w:t>
      </w:r>
    </w:p>
    <w:p>
      <w:pPr>
        <w:pStyle w:val="BodyText"/>
      </w:pPr>
      <w:r>
        <w:rPr/>
        <w:t>Represents</w:t>
      </w:r>
      <w:r>
        <w:rPr>
          <w:spacing w:val="-3"/>
        </w:rPr>
        <w:t> </w:t>
      </w:r>
      <w:r>
        <w:rPr/>
        <w:t>the</w:t>
      </w:r>
      <w:r>
        <w:rPr>
          <w:spacing w:val="-1"/>
        </w:rPr>
        <w:t> </w:t>
      </w:r>
      <w:r>
        <w:rPr/>
        <w:t>cost</w:t>
      </w:r>
      <w:r>
        <w:rPr>
          <w:spacing w:val="-2"/>
        </w:rPr>
        <w:t> </w:t>
      </w:r>
      <w:r>
        <w:rPr/>
        <w:t>of</w:t>
      </w:r>
      <w:r>
        <w:rPr>
          <w:spacing w:val="-1"/>
        </w:rPr>
        <w:t> </w:t>
      </w:r>
      <w:r>
        <w:rPr/>
        <w:t>other</w:t>
      </w:r>
      <w:r>
        <w:rPr>
          <w:spacing w:val="-2"/>
        </w:rPr>
        <w:t> </w:t>
      </w:r>
      <w:r>
        <w:rPr/>
        <w:t>capital</w:t>
      </w:r>
      <w:r>
        <w:rPr>
          <w:spacing w:val="-1"/>
        </w:rPr>
        <w:t> </w:t>
      </w:r>
      <w:r>
        <w:rPr/>
        <w:t>assets</w:t>
      </w:r>
      <w:r>
        <w:rPr>
          <w:spacing w:val="-2"/>
        </w:rPr>
        <w:t> </w:t>
      </w:r>
      <w:r>
        <w:rPr/>
        <w:t>of</w:t>
      </w:r>
      <w:r>
        <w:rPr>
          <w:spacing w:val="-1"/>
        </w:rPr>
        <w:t> </w:t>
      </w:r>
      <w:r>
        <w:rPr/>
        <w:t>the</w:t>
      </w:r>
      <w:r>
        <w:rPr>
          <w:spacing w:val="-2"/>
        </w:rPr>
        <w:t> University</w:t>
      </w:r>
    </w:p>
    <w:p>
      <w:pPr>
        <w:pStyle w:val="BodyText"/>
        <w:ind w:left="0"/>
      </w:pPr>
    </w:p>
    <w:p>
      <w:pPr>
        <w:pStyle w:val="BodyText"/>
        <w:jc w:val="both"/>
      </w:pPr>
      <w:r>
        <w:rPr>
          <w:color w:val="0000FF"/>
          <w:u w:val="single" w:color="0000FF"/>
        </w:rPr>
        <w:t>187000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Library</w:t>
      </w:r>
      <w:r>
        <w:rPr>
          <w:color w:val="0000FF"/>
          <w:spacing w:val="-2"/>
          <w:u w:val="single" w:color="0000FF"/>
        </w:rPr>
        <w:t> </w:t>
      </w:r>
      <w:r>
        <w:rPr>
          <w:color w:val="0000FF"/>
          <w:u w:val="single" w:color="0000FF"/>
        </w:rPr>
        <w:t>Resources</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Depreciable</w:t>
      </w:r>
    </w:p>
    <w:p>
      <w:pPr>
        <w:pStyle w:val="BodyText"/>
        <w:ind w:right="1061"/>
        <w:jc w:val="both"/>
      </w:pPr>
      <w:r>
        <w:rPr/>
        <w:t>Represents exhaustible items used for reference or lending such as books, periodicals and microfilm</w:t>
      </w:r>
      <w:r>
        <w:rPr>
          <w:spacing w:val="-3"/>
        </w:rPr>
        <w:t> </w:t>
      </w:r>
      <w:r>
        <w:rPr/>
        <w:t>that</w:t>
      </w:r>
      <w:r>
        <w:rPr>
          <w:spacing w:val="-2"/>
        </w:rPr>
        <w:t> </w:t>
      </w:r>
      <w:r>
        <w:rPr/>
        <w:t>have</w:t>
      </w:r>
      <w:r>
        <w:rPr>
          <w:spacing w:val="-2"/>
        </w:rPr>
        <w:t> </w:t>
      </w:r>
      <w:r>
        <w:rPr/>
        <w:t>a</w:t>
      </w:r>
      <w:r>
        <w:rPr>
          <w:spacing w:val="-2"/>
        </w:rPr>
        <w:t> </w:t>
      </w:r>
      <w:r>
        <w:rPr/>
        <w:t>useful</w:t>
      </w:r>
      <w:r>
        <w:rPr>
          <w:spacing w:val="-3"/>
        </w:rPr>
        <w:t> </w:t>
      </w:r>
      <w:r>
        <w:rPr/>
        <w:t>life</w:t>
      </w:r>
      <w:r>
        <w:rPr>
          <w:spacing w:val="-2"/>
        </w:rPr>
        <w:t> </w:t>
      </w:r>
      <w:r>
        <w:rPr/>
        <w:t>greater</w:t>
      </w:r>
      <w:r>
        <w:rPr>
          <w:spacing w:val="-3"/>
        </w:rPr>
        <w:t> </w:t>
      </w:r>
      <w:r>
        <w:rPr/>
        <w:t>than</w:t>
      </w:r>
      <w:r>
        <w:rPr>
          <w:spacing w:val="-2"/>
        </w:rPr>
        <w:t> </w:t>
      </w:r>
      <w:r>
        <w:rPr/>
        <w:t>one</w:t>
      </w:r>
      <w:r>
        <w:rPr>
          <w:spacing w:val="-3"/>
        </w:rPr>
        <w:t> </w:t>
      </w:r>
      <w:r>
        <w:rPr/>
        <w:t>year.</w:t>
      </w:r>
      <w:r>
        <w:rPr>
          <w:spacing w:val="40"/>
        </w:rPr>
        <w:t> </w:t>
      </w:r>
      <w:r>
        <w:rPr/>
        <w:t>Items</w:t>
      </w:r>
      <w:r>
        <w:rPr>
          <w:spacing w:val="-3"/>
        </w:rPr>
        <w:t> </w:t>
      </w:r>
      <w:r>
        <w:rPr/>
        <w:t>classified</w:t>
      </w:r>
      <w:r>
        <w:rPr>
          <w:spacing w:val="-2"/>
        </w:rPr>
        <w:t> </w:t>
      </w:r>
      <w:r>
        <w:rPr/>
        <w:t>in</w:t>
      </w:r>
      <w:r>
        <w:rPr>
          <w:spacing w:val="-4"/>
        </w:rPr>
        <w:t> </w:t>
      </w:r>
      <w:r>
        <w:rPr/>
        <w:t>this</w:t>
      </w:r>
      <w:r>
        <w:rPr>
          <w:spacing w:val="-2"/>
        </w:rPr>
        <w:t> </w:t>
      </w:r>
      <w:r>
        <w:rPr/>
        <w:t>account</w:t>
      </w:r>
      <w:r>
        <w:rPr>
          <w:spacing w:val="-3"/>
        </w:rPr>
        <w:t> </w:t>
      </w:r>
      <w:r>
        <w:rPr/>
        <w:t>are capitalized, depreciated and catalogued by the University of Florida Libraries.</w:t>
      </w:r>
    </w:p>
    <w:p>
      <w:pPr>
        <w:pStyle w:val="BodyText"/>
        <w:ind w:left="0"/>
      </w:pPr>
    </w:p>
    <w:p>
      <w:pPr>
        <w:pStyle w:val="BodyText"/>
      </w:pPr>
      <w:r>
        <w:rPr>
          <w:color w:val="0000FF"/>
          <w:u w:val="single" w:color="0000FF"/>
        </w:rPr>
        <w:t>187100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Library</w:t>
      </w:r>
      <w:r>
        <w:rPr>
          <w:color w:val="0000FF"/>
          <w:spacing w:val="-1"/>
          <w:u w:val="single" w:color="0000FF"/>
        </w:rPr>
        <w:t> </w:t>
      </w:r>
      <w:r>
        <w:rPr>
          <w:color w:val="0000FF"/>
          <w:u w:val="single" w:color="0000FF"/>
        </w:rPr>
        <w:t>Resources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Non</w:t>
      </w:r>
      <w:r>
        <w:rPr>
          <w:color w:val="0000FF"/>
          <w:spacing w:val="-2"/>
          <w:u w:val="single" w:color="0000FF"/>
        </w:rPr>
        <w:t> Depreciable</w:t>
      </w:r>
    </w:p>
    <w:p>
      <w:pPr>
        <w:pStyle w:val="BodyText"/>
        <w:ind w:right="330"/>
      </w:pPr>
      <w:r>
        <w:rPr/>
        <w:t>Represents</w:t>
      </w:r>
      <w:r>
        <w:rPr>
          <w:spacing w:val="-5"/>
        </w:rPr>
        <w:t> </w:t>
      </w:r>
      <w:r>
        <w:rPr/>
        <w:t>inexhaustible</w:t>
      </w:r>
      <w:r>
        <w:rPr>
          <w:spacing w:val="-5"/>
        </w:rPr>
        <w:t> </w:t>
      </w:r>
      <w:r>
        <w:rPr/>
        <w:t>items</w:t>
      </w:r>
      <w:r>
        <w:rPr>
          <w:spacing w:val="-4"/>
        </w:rPr>
        <w:t> </w:t>
      </w:r>
      <w:r>
        <w:rPr/>
        <w:t>of</w:t>
      </w:r>
      <w:r>
        <w:rPr>
          <w:spacing w:val="-4"/>
        </w:rPr>
        <w:t> </w:t>
      </w:r>
      <w:r>
        <w:rPr/>
        <w:t>historical</w:t>
      </w:r>
      <w:r>
        <w:rPr>
          <w:spacing w:val="-4"/>
        </w:rPr>
        <w:t> </w:t>
      </w:r>
      <w:r>
        <w:rPr/>
        <w:t>or</w:t>
      </w:r>
      <w:r>
        <w:rPr>
          <w:spacing w:val="-4"/>
        </w:rPr>
        <w:t> </w:t>
      </w:r>
      <w:r>
        <w:rPr/>
        <w:t>literary</w:t>
      </w:r>
      <w:r>
        <w:rPr>
          <w:spacing w:val="-4"/>
        </w:rPr>
        <w:t> </w:t>
      </w:r>
      <w:r>
        <w:rPr/>
        <w:t>significance</w:t>
      </w:r>
      <w:r>
        <w:rPr>
          <w:spacing w:val="-4"/>
        </w:rPr>
        <w:t> </w:t>
      </w:r>
      <w:r>
        <w:rPr/>
        <w:t>such</w:t>
      </w:r>
      <w:r>
        <w:rPr>
          <w:spacing w:val="-6"/>
        </w:rPr>
        <w:t> </w:t>
      </w:r>
      <w:r>
        <w:rPr/>
        <w:t>as</w:t>
      </w:r>
      <w:r>
        <w:rPr>
          <w:spacing w:val="-4"/>
        </w:rPr>
        <w:t> </w:t>
      </w:r>
      <w:r>
        <w:rPr/>
        <w:t>documents,</w:t>
      </w:r>
      <w:r>
        <w:rPr>
          <w:spacing w:val="-4"/>
        </w:rPr>
        <w:t> </w:t>
      </w:r>
      <w:r>
        <w:rPr/>
        <w:t>maps, photos and original and rare books. Items classified in this account are capitalized, non-depreciating and catalogued by the University of Florida Libraries.</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188000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Property</w:t>
      </w:r>
      <w:r>
        <w:rPr>
          <w:color w:val="0000FF"/>
          <w:spacing w:val="-1"/>
          <w:u w:val="single" w:color="0000FF"/>
        </w:rPr>
        <w:t> </w:t>
      </w:r>
      <w:r>
        <w:rPr>
          <w:color w:val="0000FF"/>
          <w:u w:val="single" w:color="0000FF"/>
        </w:rPr>
        <w:t>Under</w:t>
      </w:r>
      <w:r>
        <w:rPr>
          <w:color w:val="0000FF"/>
          <w:spacing w:val="-1"/>
          <w:u w:val="single" w:color="0000FF"/>
        </w:rPr>
        <w:t> </w:t>
      </w:r>
      <w:r>
        <w:rPr>
          <w:color w:val="0000FF"/>
          <w:u w:val="single" w:color="0000FF"/>
        </w:rPr>
        <w:t>Capital</w:t>
      </w:r>
      <w:r>
        <w:rPr>
          <w:color w:val="0000FF"/>
          <w:spacing w:val="-1"/>
          <w:u w:val="single" w:color="0000FF"/>
        </w:rPr>
        <w:t> </w:t>
      </w:r>
      <w:r>
        <w:rPr>
          <w:color w:val="0000FF"/>
          <w:spacing w:val="-2"/>
          <w:u w:val="single" w:color="0000FF"/>
        </w:rPr>
        <w:t>Lease</w:t>
      </w:r>
    </w:p>
    <w:p>
      <w:pPr>
        <w:pStyle w:val="BodyText"/>
        <w:ind w:right="476"/>
      </w:pPr>
      <w:r>
        <w:rPr/>
        <w:t>Represents</w:t>
      </w:r>
      <w:r>
        <w:rPr>
          <w:spacing w:val="-4"/>
        </w:rPr>
        <w:t> </w:t>
      </w:r>
      <w:r>
        <w:rPr/>
        <w:t>the</w:t>
      </w:r>
      <w:r>
        <w:rPr>
          <w:spacing w:val="-3"/>
        </w:rPr>
        <w:t> </w:t>
      </w:r>
      <w:r>
        <w:rPr/>
        <w:t>value</w:t>
      </w:r>
      <w:r>
        <w:rPr>
          <w:spacing w:val="-3"/>
        </w:rPr>
        <w:t> </w:t>
      </w:r>
      <w:r>
        <w:rPr/>
        <w:t>of</w:t>
      </w:r>
      <w:r>
        <w:rPr>
          <w:spacing w:val="-4"/>
        </w:rPr>
        <w:t> </w:t>
      </w:r>
      <w:r>
        <w:rPr/>
        <w:t>property</w:t>
      </w:r>
      <w:r>
        <w:rPr>
          <w:spacing w:val="-3"/>
        </w:rPr>
        <w:t> </w:t>
      </w:r>
      <w:r>
        <w:rPr/>
        <w:t>under</w:t>
      </w:r>
      <w:r>
        <w:rPr>
          <w:spacing w:val="-3"/>
        </w:rPr>
        <w:t> </w:t>
      </w:r>
      <w:r>
        <w:rPr/>
        <w:t>Capital</w:t>
      </w:r>
      <w:r>
        <w:rPr>
          <w:spacing w:val="-4"/>
        </w:rPr>
        <w:t> </w:t>
      </w:r>
      <w:r>
        <w:rPr/>
        <w:t>Leases</w:t>
      </w:r>
      <w:r>
        <w:rPr>
          <w:spacing w:val="-3"/>
        </w:rPr>
        <w:t> </w:t>
      </w:r>
      <w:r>
        <w:rPr/>
        <w:t>as</w:t>
      </w:r>
      <w:r>
        <w:rPr>
          <w:spacing w:val="-3"/>
        </w:rPr>
        <w:t> </w:t>
      </w:r>
      <w:r>
        <w:rPr/>
        <w:t>defined</w:t>
      </w:r>
      <w:r>
        <w:rPr>
          <w:spacing w:val="-5"/>
        </w:rPr>
        <w:t> </w:t>
      </w:r>
      <w:r>
        <w:rPr/>
        <w:t>in</w:t>
      </w:r>
      <w:r>
        <w:rPr>
          <w:spacing w:val="-3"/>
        </w:rPr>
        <w:t> </w:t>
      </w:r>
      <w:r>
        <w:rPr/>
        <w:t>governmental</w:t>
      </w:r>
      <w:r>
        <w:rPr>
          <w:spacing w:val="-4"/>
        </w:rPr>
        <w:t> </w:t>
      </w:r>
      <w:r>
        <w:rPr/>
        <w:t>accounting </w:t>
      </w:r>
      <w:r>
        <w:rPr>
          <w:spacing w:val="-2"/>
        </w:rPr>
        <w:t>standards.</w:t>
      </w:r>
    </w:p>
    <w:p>
      <w:pPr>
        <w:pStyle w:val="BodyText"/>
        <w:ind w:left="0"/>
      </w:pPr>
    </w:p>
    <w:p>
      <w:pPr>
        <w:pStyle w:val="BodyText"/>
      </w:pPr>
      <w:r>
        <w:rPr>
          <w:color w:val="0000FF"/>
          <w:u w:val="single" w:color="0000FF"/>
        </w:rPr>
        <w:t>188100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Leased</w:t>
      </w:r>
      <w:r>
        <w:rPr>
          <w:color w:val="0000FF"/>
          <w:spacing w:val="-1"/>
          <w:u w:val="single" w:color="0000FF"/>
        </w:rPr>
        <w:t> </w:t>
      </w:r>
      <w:r>
        <w:rPr>
          <w:color w:val="0000FF"/>
          <w:u w:val="single" w:color="0000FF"/>
        </w:rPr>
        <w:t>Furniture</w:t>
      </w:r>
      <w:r>
        <w:rPr>
          <w:color w:val="0000FF"/>
          <w:spacing w:val="-1"/>
          <w:u w:val="single" w:color="0000FF"/>
        </w:rPr>
        <w:t> </w:t>
      </w:r>
      <w:r>
        <w:rPr>
          <w:color w:val="0000FF"/>
          <w:u w:val="single" w:color="0000FF"/>
        </w:rPr>
        <w:t>and</w:t>
      </w:r>
      <w:r>
        <w:rPr>
          <w:color w:val="0000FF"/>
          <w:spacing w:val="-1"/>
          <w:u w:val="single" w:color="0000FF"/>
        </w:rPr>
        <w:t> </w:t>
      </w:r>
      <w:r>
        <w:rPr>
          <w:color w:val="0000FF"/>
          <w:spacing w:val="-2"/>
          <w:u w:val="single" w:color="0000FF"/>
        </w:rPr>
        <w:t>Equpment</w:t>
      </w:r>
    </w:p>
    <w:p>
      <w:pPr>
        <w:pStyle w:val="BodyText"/>
        <w:ind w:right="476"/>
      </w:pPr>
      <w:r>
        <w:rPr/>
        <w:t>Represents</w:t>
      </w:r>
      <w:r>
        <w:rPr>
          <w:spacing w:val="-4"/>
        </w:rPr>
        <w:t> </w:t>
      </w:r>
      <w:r>
        <w:rPr/>
        <w:t>the</w:t>
      </w:r>
      <w:r>
        <w:rPr>
          <w:spacing w:val="-3"/>
        </w:rPr>
        <w:t> </w:t>
      </w:r>
      <w:r>
        <w:rPr/>
        <w:t>value</w:t>
      </w:r>
      <w:r>
        <w:rPr>
          <w:spacing w:val="-3"/>
        </w:rPr>
        <w:t> </w:t>
      </w:r>
      <w:r>
        <w:rPr/>
        <w:t>of</w:t>
      </w:r>
      <w:r>
        <w:rPr>
          <w:spacing w:val="-3"/>
        </w:rPr>
        <w:t> </w:t>
      </w:r>
      <w:r>
        <w:rPr/>
        <w:t>the</w:t>
      </w:r>
      <w:r>
        <w:rPr>
          <w:spacing w:val="-3"/>
        </w:rPr>
        <w:t> </w:t>
      </w:r>
      <w:r>
        <w:rPr/>
        <w:t>right</w:t>
      </w:r>
      <w:r>
        <w:rPr>
          <w:spacing w:val="-3"/>
        </w:rPr>
        <w:t> </w:t>
      </w:r>
      <w:r>
        <w:rPr/>
        <w:t>to</w:t>
      </w:r>
      <w:r>
        <w:rPr>
          <w:spacing w:val="-3"/>
        </w:rPr>
        <w:t> </w:t>
      </w:r>
      <w:r>
        <w:rPr/>
        <w:t>use</w:t>
      </w:r>
      <w:r>
        <w:rPr>
          <w:spacing w:val="-3"/>
        </w:rPr>
        <w:t> </w:t>
      </w:r>
      <w:r>
        <w:rPr/>
        <w:t>furniture</w:t>
      </w:r>
      <w:r>
        <w:rPr>
          <w:spacing w:val="-4"/>
        </w:rPr>
        <w:t> </w:t>
      </w:r>
      <w:r>
        <w:rPr/>
        <w:t>and</w:t>
      </w:r>
      <w:r>
        <w:rPr>
          <w:spacing w:val="-3"/>
        </w:rPr>
        <w:t> </w:t>
      </w:r>
      <w:r>
        <w:rPr/>
        <w:t>equipment</w:t>
      </w:r>
      <w:r>
        <w:rPr>
          <w:spacing w:val="-3"/>
        </w:rPr>
        <w:t> </w:t>
      </w:r>
      <w:r>
        <w:rPr/>
        <w:t>under</w:t>
      </w:r>
      <w:r>
        <w:rPr>
          <w:spacing w:val="-4"/>
        </w:rPr>
        <w:t> </w:t>
      </w:r>
      <w:r>
        <w:rPr/>
        <w:t>lease</w:t>
      </w:r>
      <w:r>
        <w:rPr>
          <w:spacing w:val="-3"/>
        </w:rPr>
        <w:t> </w:t>
      </w:r>
      <w:r>
        <w:rPr/>
        <w:t>as</w:t>
      </w:r>
      <w:r>
        <w:rPr>
          <w:spacing w:val="-3"/>
        </w:rPr>
        <w:t> </w:t>
      </w:r>
      <w:r>
        <w:rPr/>
        <w:t>defined</w:t>
      </w:r>
      <w:r>
        <w:rPr>
          <w:spacing w:val="-3"/>
        </w:rPr>
        <w:t> </w:t>
      </w:r>
      <w:r>
        <w:rPr/>
        <w:t>in governmental accounting standards.</w:t>
      </w:r>
    </w:p>
    <w:p>
      <w:pPr>
        <w:pStyle w:val="BodyText"/>
        <w:ind w:left="0"/>
      </w:pPr>
    </w:p>
    <w:p>
      <w:pPr>
        <w:pStyle w:val="BodyText"/>
      </w:pPr>
      <w:r>
        <w:rPr>
          <w:color w:val="0000FF"/>
          <w:u w:val="single" w:color="0000FF"/>
        </w:rPr>
        <w:t>188200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Leased</w:t>
      </w:r>
      <w:r>
        <w:rPr>
          <w:color w:val="0000FF"/>
          <w:spacing w:val="-1"/>
          <w:u w:val="single" w:color="0000FF"/>
        </w:rPr>
        <w:t> </w:t>
      </w:r>
      <w:r>
        <w:rPr>
          <w:color w:val="0000FF"/>
          <w:u w:val="single" w:color="0000FF"/>
        </w:rPr>
        <w:t>Furniture</w:t>
      </w:r>
      <w:r>
        <w:rPr>
          <w:color w:val="0000FF"/>
          <w:spacing w:val="-1"/>
          <w:u w:val="single" w:color="0000FF"/>
        </w:rPr>
        <w:t> </w:t>
      </w:r>
      <w:r>
        <w:rPr>
          <w:color w:val="0000FF"/>
          <w:u w:val="single" w:color="0000FF"/>
        </w:rPr>
        <w:t>and</w:t>
      </w:r>
      <w:r>
        <w:rPr>
          <w:color w:val="0000FF"/>
          <w:spacing w:val="-1"/>
          <w:u w:val="single" w:color="0000FF"/>
        </w:rPr>
        <w:t> </w:t>
      </w:r>
      <w:r>
        <w:rPr>
          <w:color w:val="0000FF"/>
          <w:spacing w:val="-2"/>
          <w:u w:val="single" w:color="0000FF"/>
        </w:rPr>
        <w:t>Equipment</w:t>
      </w:r>
    </w:p>
    <w:p>
      <w:pPr>
        <w:pStyle w:val="BodyText"/>
        <w:ind w:right="476"/>
      </w:pPr>
      <w:r>
        <w:rPr/>
        <w:t>Represents</w:t>
      </w:r>
      <w:r>
        <w:rPr>
          <w:spacing w:val="-4"/>
        </w:rPr>
        <w:t> </w:t>
      </w:r>
      <w:r>
        <w:rPr/>
        <w:t>the</w:t>
      </w:r>
      <w:r>
        <w:rPr>
          <w:spacing w:val="-3"/>
        </w:rPr>
        <w:t> </w:t>
      </w:r>
      <w:r>
        <w:rPr/>
        <w:t>value</w:t>
      </w:r>
      <w:r>
        <w:rPr>
          <w:spacing w:val="-3"/>
        </w:rPr>
        <w:t> </w:t>
      </w:r>
      <w:r>
        <w:rPr/>
        <w:t>of</w:t>
      </w:r>
      <w:r>
        <w:rPr>
          <w:spacing w:val="-3"/>
        </w:rPr>
        <w:t> </w:t>
      </w:r>
      <w:r>
        <w:rPr/>
        <w:t>the</w:t>
      </w:r>
      <w:r>
        <w:rPr>
          <w:spacing w:val="-3"/>
        </w:rPr>
        <w:t> </w:t>
      </w:r>
      <w:r>
        <w:rPr/>
        <w:t>right</w:t>
      </w:r>
      <w:r>
        <w:rPr>
          <w:spacing w:val="-3"/>
        </w:rPr>
        <w:t> </w:t>
      </w:r>
      <w:r>
        <w:rPr/>
        <w:t>to</w:t>
      </w:r>
      <w:r>
        <w:rPr>
          <w:spacing w:val="-3"/>
        </w:rPr>
        <w:t> </w:t>
      </w:r>
      <w:r>
        <w:rPr/>
        <w:t>use</w:t>
      </w:r>
      <w:r>
        <w:rPr>
          <w:spacing w:val="-3"/>
        </w:rPr>
        <w:t> </w:t>
      </w:r>
      <w:r>
        <w:rPr/>
        <w:t>real</w:t>
      </w:r>
      <w:r>
        <w:rPr>
          <w:spacing w:val="-3"/>
        </w:rPr>
        <w:t> </w:t>
      </w:r>
      <w:r>
        <w:rPr/>
        <w:t>estate</w:t>
      </w:r>
      <w:r>
        <w:rPr>
          <w:spacing w:val="-4"/>
        </w:rPr>
        <w:t> </w:t>
      </w:r>
      <w:r>
        <w:rPr/>
        <w:t>under</w:t>
      </w:r>
      <w:r>
        <w:rPr>
          <w:spacing w:val="-3"/>
        </w:rPr>
        <w:t> </w:t>
      </w:r>
      <w:r>
        <w:rPr/>
        <w:t>lease</w:t>
      </w:r>
      <w:r>
        <w:rPr>
          <w:spacing w:val="-4"/>
        </w:rPr>
        <w:t> </w:t>
      </w:r>
      <w:r>
        <w:rPr/>
        <w:t>defined</w:t>
      </w:r>
      <w:r>
        <w:rPr>
          <w:spacing w:val="-5"/>
        </w:rPr>
        <w:t> </w:t>
      </w:r>
      <w:r>
        <w:rPr/>
        <w:t>in</w:t>
      </w:r>
      <w:r>
        <w:rPr>
          <w:spacing w:val="-3"/>
        </w:rPr>
        <w:t> </w:t>
      </w:r>
      <w:r>
        <w:rPr/>
        <w:t>governmental accounting standards.</w:t>
      </w:r>
    </w:p>
    <w:p>
      <w:pPr>
        <w:pStyle w:val="BodyText"/>
        <w:ind w:left="0"/>
      </w:pPr>
    </w:p>
    <w:p>
      <w:pPr>
        <w:pStyle w:val="BodyText"/>
      </w:pPr>
      <w:r>
        <w:rPr>
          <w:color w:val="0000FF"/>
          <w:u w:val="single" w:color="0000FF"/>
        </w:rPr>
        <w:t>188300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Subscription</w:t>
      </w:r>
      <w:r>
        <w:rPr>
          <w:color w:val="0000FF"/>
          <w:spacing w:val="-1"/>
          <w:u w:val="single" w:color="0000FF"/>
        </w:rPr>
        <w:t> </w:t>
      </w:r>
      <w:r>
        <w:rPr>
          <w:color w:val="0000FF"/>
          <w:spacing w:val="-2"/>
          <w:u w:val="single" w:color="0000FF"/>
        </w:rPr>
        <w:t>Software</w:t>
      </w:r>
    </w:p>
    <w:p>
      <w:pPr>
        <w:pStyle w:val="BodyText"/>
        <w:ind w:right="476"/>
      </w:pPr>
      <w:r>
        <w:rPr/>
        <w:t>Represents</w:t>
      </w:r>
      <w:r>
        <w:rPr>
          <w:spacing w:val="-4"/>
        </w:rPr>
        <w:t> </w:t>
      </w:r>
      <w:r>
        <w:rPr/>
        <w:t>the</w:t>
      </w:r>
      <w:r>
        <w:rPr>
          <w:spacing w:val="-3"/>
        </w:rPr>
        <w:t> </w:t>
      </w:r>
      <w:r>
        <w:rPr/>
        <w:t>value</w:t>
      </w:r>
      <w:r>
        <w:rPr>
          <w:spacing w:val="-3"/>
        </w:rPr>
        <w:t> </w:t>
      </w:r>
      <w:r>
        <w:rPr/>
        <w:t>of</w:t>
      </w:r>
      <w:r>
        <w:rPr>
          <w:spacing w:val="-3"/>
        </w:rPr>
        <w:t> </w:t>
      </w:r>
      <w:r>
        <w:rPr/>
        <w:t>the</w:t>
      </w:r>
      <w:r>
        <w:rPr>
          <w:spacing w:val="-3"/>
        </w:rPr>
        <w:t> </w:t>
      </w:r>
      <w:r>
        <w:rPr/>
        <w:t>right</w:t>
      </w:r>
      <w:r>
        <w:rPr>
          <w:spacing w:val="-3"/>
        </w:rPr>
        <w:t> </w:t>
      </w:r>
      <w:r>
        <w:rPr/>
        <w:t>to</w:t>
      </w:r>
      <w:r>
        <w:rPr>
          <w:spacing w:val="-3"/>
        </w:rPr>
        <w:t> </w:t>
      </w:r>
      <w:r>
        <w:rPr/>
        <w:t>use</w:t>
      </w:r>
      <w:r>
        <w:rPr>
          <w:spacing w:val="-3"/>
        </w:rPr>
        <w:t> </w:t>
      </w:r>
      <w:r>
        <w:rPr/>
        <w:t>subscription</w:t>
      </w:r>
      <w:r>
        <w:rPr>
          <w:spacing w:val="-3"/>
        </w:rPr>
        <w:t> </w:t>
      </w:r>
      <w:r>
        <w:rPr/>
        <w:t>software</w:t>
      </w:r>
      <w:r>
        <w:rPr>
          <w:spacing w:val="-4"/>
        </w:rPr>
        <w:t> </w:t>
      </w:r>
      <w:r>
        <w:rPr/>
        <w:t>defined</w:t>
      </w:r>
      <w:r>
        <w:rPr>
          <w:spacing w:val="-5"/>
        </w:rPr>
        <w:t> </w:t>
      </w:r>
      <w:r>
        <w:rPr/>
        <w:t>in</w:t>
      </w:r>
      <w:r>
        <w:rPr>
          <w:spacing w:val="-3"/>
        </w:rPr>
        <w:t> </w:t>
      </w:r>
      <w:r>
        <w:rPr/>
        <w:t>governmental accounting standards.</w:t>
      </w:r>
    </w:p>
    <w:p>
      <w:pPr>
        <w:pStyle w:val="BodyText"/>
        <w:ind w:left="0"/>
      </w:pPr>
    </w:p>
    <w:p>
      <w:pPr>
        <w:pStyle w:val="BodyText"/>
      </w:pPr>
      <w:r>
        <w:rPr>
          <w:color w:val="0000FF"/>
          <w:u w:val="single" w:color="0000FF"/>
        </w:rPr>
        <w:t>189000</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Leasehold </w:t>
      </w:r>
      <w:r>
        <w:rPr>
          <w:color w:val="0000FF"/>
          <w:spacing w:val="-2"/>
          <w:u w:val="single" w:color="0000FF"/>
        </w:rPr>
        <w:t>Improvements</w:t>
      </w:r>
    </w:p>
    <w:p>
      <w:pPr>
        <w:pStyle w:val="BodyText"/>
      </w:pPr>
      <w:r>
        <w:rPr/>
        <w:t>Represents</w:t>
      </w:r>
      <w:r>
        <w:rPr>
          <w:spacing w:val="-5"/>
        </w:rPr>
        <w:t> </w:t>
      </w:r>
      <w:r>
        <w:rPr/>
        <w:t>the</w:t>
      </w:r>
      <w:r>
        <w:rPr>
          <w:spacing w:val="-1"/>
        </w:rPr>
        <w:t> </w:t>
      </w:r>
      <w:r>
        <w:rPr/>
        <w:t>value</w:t>
      </w:r>
      <w:r>
        <w:rPr>
          <w:spacing w:val="-2"/>
        </w:rPr>
        <w:t> </w:t>
      </w:r>
      <w:r>
        <w:rPr/>
        <w:t>of</w:t>
      </w:r>
      <w:r>
        <w:rPr>
          <w:spacing w:val="-1"/>
        </w:rPr>
        <w:t> </w:t>
      </w:r>
      <w:r>
        <w:rPr/>
        <w:t>improvements</w:t>
      </w:r>
      <w:r>
        <w:rPr>
          <w:spacing w:val="-2"/>
        </w:rPr>
        <w:t> </w:t>
      </w:r>
      <w:r>
        <w:rPr/>
        <w:t>made</w:t>
      </w:r>
      <w:r>
        <w:rPr>
          <w:spacing w:val="-2"/>
        </w:rPr>
        <w:t> </w:t>
      </w:r>
      <w:r>
        <w:rPr/>
        <w:t>to</w:t>
      </w:r>
      <w:r>
        <w:rPr>
          <w:spacing w:val="-2"/>
        </w:rPr>
        <w:t> </w:t>
      </w:r>
      <w:r>
        <w:rPr/>
        <w:t>facilities</w:t>
      </w:r>
      <w:r>
        <w:rPr>
          <w:spacing w:val="-1"/>
        </w:rPr>
        <w:t> </w:t>
      </w:r>
      <w:r>
        <w:rPr/>
        <w:t>under</w:t>
      </w:r>
      <w:r>
        <w:rPr>
          <w:spacing w:val="-2"/>
        </w:rPr>
        <w:t> </w:t>
      </w:r>
      <w:r>
        <w:rPr/>
        <w:t>a</w:t>
      </w:r>
      <w:r>
        <w:rPr>
          <w:spacing w:val="-1"/>
        </w:rPr>
        <w:t> </w:t>
      </w:r>
      <w:r>
        <w:rPr/>
        <w:t>capital</w:t>
      </w:r>
      <w:r>
        <w:rPr>
          <w:spacing w:val="-1"/>
        </w:rPr>
        <w:t> </w:t>
      </w:r>
      <w:r>
        <w:rPr>
          <w:spacing w:val="-2"/>
        </w:rPr>
        <w:t>lease.</w:t>
      </w:r>
    </w:p>
    <w:p>
      <w:pPr>
        <w:pStyle w:val="BodyText"/>
        <w:ind w:left="0"/>
      </w:pPr>
    </w:p>
    <w:p>
      <w:pPr>
        <w:spacing w:before="0"/>
        <w:ind w:left="360" w:right="0" w:firstLine="0"/>
        <w:jc w:val="left"/>
        <w:rPr>
          <w:sz w:val="24"/>
        </w:rPr>
      </w:pPr>
      <w:r>
        <w:rPr>
          <w:b/>
          <w:sz w:val="24"/>
        </w:rPr>
        <w:t>Depreciations</w:t>
      </w:r>
      <w:r>
        <w:rPr>
          <w:b/>
          <w:spacing w:val="-8"/>
          <w:sz w:val="24"/>
        </w:rPr>
        <w:t> </w:t>
      </w:r>
      <w:r>
        <w:rPr>
          <w:sz w:val="24"/>
        </w:rPr>
        <w:t>(190000-</w:t>
      </w:r>
      <w:r>
        <w:rPr>
          <w:spacing w:val="-2"/>
          <w:sz w:val="24"/>
        </w:rPr>
        <w:t>199999)</w:t>
      </w:r>
    </w:p>
    <w:p>
      <w:pPr>
        <w:pStyle w:val="BodyText"/>
        <w:ind w:left="0"/>
      </w:pPr>
    </w:p>
    <w:p>
      <w:pPr>
        <w:pStyle w:val="BodyText"/>
        <w:spacing w:before="1"/>
      </w:pPr>
      <w:r>
        <w:rPr>
          <w:color w:val="0000FF"/>
          <w:u w:val="single" w:color="0000FF"/>
        </w:rPr>
        <w:t>192000</w:t>
      </w:r>
      <w:r>
        <w:rPr>
          <w:color w:val="0000FF"/>
          <w:spacing w:val="-3"/>
          <w:u w:val="single" w:color="0000FF"/>
        </w:rPr>
        <w:t> </w:t>
      </w:r>
      <w:r>
        <w:rPr>
          <w:color w:val="0000FF"/>
          <w:u w:val="single" w:color="0000FF"/>
        </w:rPr>
        <w:t>–</w:t>
      </w:r>
      <w:r>
        <w:rPr>
          <w:color w:val="0000FF"/>
          <w:spacing w:val="-2"/>
          <w:u w:val="single" w:color="0000FF"/>
        </w:rPr>
        <w:t> </w:t>
      </w:r>
      <w:r>
        <w:rPr>
          <w:color w:val="0000FF"/>
          <w:u w:val="single" w:color="0000FF"/>
        </w:rPr>
        <w:t>Accumulated</w:t>
      </w:r>
      <w:r>
        <w:rPr>
          <w:color w:val="0000FF"/>
          <w:spacing w:val="-2"/>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Building</w:t>
      </w:r>
      <w:r>
        <w:rPr>
          <w:color w:val="0000FF"/>
          <w:spacing w:val="-2"/>
          <w:u w:val="single" w:color="0000FF"/>
        </w:rPr>
        <w:t> </w:t>
      </w:r>
      <w:r>
        <w:rPr>
          <w:color w:val="0000FF"/>
          <w:u w:val="single" w:color="0000FF"/>
        </w:rPr>
        <w:t>&amp;</w:t>
      </w:r>
      <w:r>
        <w:rPr>
          <w:color w:val="0000FF"/>
          <w:spacing w:val="-1"/>
          <w:u w:val="single" w:color="0000FF"/>
        </w:rPr>
        <w:t> </w:t>
      </w:r>
      <w:r>
        <w:rPr>
          <w:color w:val="0000FF"/>
          <w:spacing w:val="-2"/>
          <w:u w:val="single" w:color="0000FF"/>
        </w:rPr>
        <w:t>Improvements</w:t>
      </w:r>
    </w:p>
    <w:p>
      <w:pPr>
        <w:pStyle w:val="BodyText"/>
        <w:ind w:left="359" w:right="476"/>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buildings that are attributable to wear and tear through use and lapse of time, obsolescence, inadequacy or other physical or functional cause.</w:t>
      </w:r>
    </w:p>
    <w:p>
      <w:pPr>
        <w:pStyle w:val="BodyText"/>
        <w:spacing w:before="274"/>
        <w:ind w:left="359"/>
      </w:pPr>
      <w:r>
        <w:rPr>
          <w:color w:val="0000FF"/>
          <w:u w:val="single" w:color="0000FF"/>
        </w:rPr>
        <w:t>193000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Furniture</w:t>
      </w:r>
      <w:r>
        <w:rPr>
          <w:color w:val="0000FF"/>
          <w:spacing w:val="-2"/>
          <w:u w:val="single" w:color="0000FF"/>
        </w:rPr>
        <w:t> </w:t>
      </w:r>
      <w:r>
        <w:rPr>
          <w:color w:val="0000FF"/>
          <w:u w:val="single" w:color="0000FF"/>
        </w:rPr>
        <w:t>&amp;</w:t>
      </w:r>
      <w:r>
        <w:rPr>
          <w:color w:val="0000FF"/>
          <w:spacing w:val="-1"/>
          <w:u w:val="single" w:color="0000FF"/>
        </w:rPr>
        <w:t> </w:t>
      </w:r>
      <w:r>
        <w:rPr>
          <w:color w:val="0000FF"/>
          <w:spacing w:val="-2"/>
          <w:u w:val="single" w:color="0000FF"/>
        </w:rPr>
        <w:t>Equipment</w:t>
      </w:r>
    </w:p>
    <w:p>
      <w:pPr>
        <w:pStyle w:val="BodyText"/>
        <w:ind w:left="359" w:right="330"/>
      </w:pPr>
      <w:r>
        <w:rPr/>
        <w:t>Represents</w:t>
      </w:r>
      <w:r>
        <w:rPr>
          <w:spacing w:val="-4"/>
        </w:rPr>
        <w:t> </w:t>
      </w:r>
      <w:r>
        <w:rPr/>
        <w:t>the</w:t>
      </w:r>
      <w:r>
        <w:rPr>
          <w:spacing w:val="-2"/>
        </w:rPr>
        <w:t> </w:t>
      </w:r>
      <w:r>
        <w:rPr/>
        <w:t>accumulated</w:t>
      </w:r>
      <w:r>
        <w:rPr>
          <w:spacing w:val="-2"/>
        </w:rPr>
        <w:t> </w:t>
      </w:r>
      <w:r>
        <w:rPr/>
        <w:t>periodic</w:t>
      </w:r>
      <w:r>
        <w:rPr>
          <w:spacing w:val="-3"/>
        </w:rPr>
        <w:t> </w:t>
      </w:r>
      <w:r>
        <w:rPr/>
        <w:t>credits</w:t>
      </w:r>
      <w:r>
        <w:rPr>
          <w:spacing w:val="-2"/>
        </w:rPr>
        <w:t> </w:t>
      </w:r>
      <w:r>
        <w:rPr/>
        <w:t>made</w:t>
      </w:r>
      <w:r>
        <w:rPr>
          <w:spacing w:val="-3"/>
        </w:rPr>
        <w:t> </w:t>
      </w:r>
      <w:r>
        <w:rPr/>
        <w:t>to</w:t>
      </w:r>
      <w:r>
        <w:rPr>
          <w:spacing w:val="-2"/>
        </w:rPr>
        <w:t> </w:t>
      </w:r>
      <w:r>
        <w:rPr/>
        <w:t>record</w:t>
      </w:r>
      <w:r>
        <w:rPr>
          <w:spacing w:val="-2"/>
        </w:rPr>
        <w:t> </w:t>
      </w:r>
      <w:r>
        <w:rPr/>
        <w:t>the</w:t>
      </w:r>
      <w:r>
        <w:rPr>
          <w:spacing w:val="-2"/>
        </w:rPr>
        <w:t> </w:t>
      </w:r>
      <w:r>
        <w:rPr/>
        <w:t>expiration</w:t>
      </w:r>
      <w:r>
        <w:rPr>
          <w:spacing w:val="-4"/>
        </w:rPr>
        <w:t> </w:t>
      </w:r>
      <w:r>
        <w:rPr/>
        <w:t>in</w:t>
      </w:r>
      <w:r>
        <w:rPr>
          <w:spacing w:val="-2"/>
        </w:rPr>
        <w:t> </w:t>
      </w:r>
      <w:r>
        <w:rPr/>
        <w:t>the</w:t>
      </w:r>
      <w:r>
        <w:rPr>
          <w:spacing w:val="-2"/>
        </w:rPr>
        <w:t> </w:t>
      </w:r>
      <w:r>
        <w:rPr/>
        <w:t>useful</w:t>
      </w:r>
      <w:r>
        <w:rPr>
          <w:spacing w:val="-3"/>
        </w:rPr>
        <w:t> </w:t>
      </w:r>
      <w:r>
        <w:rPr/>
        <w:t>life</w:t>
      </w:r>
      <w:r>
        <w:rPr>
          <w:spacing w:val="-2"/>
        </w:rPr>
        <w:t> </w:t>
      </w:r>
      <w:r>
        <w:rPr/>
        <w:t>of furniture and equipment that are attributable to wear and tear through use and lapse of time, obsolescence, inadequacy or other physical or functional cause.</w:t>
      </w:r>
    </w:p>
    <w:p>
      <w:pPr>
        <w:pStyle w:val="BodyText"/>
        <w:ind w:left="0"/>
      </w:pPr>
    </w:p>
    <w:p>
      <w:pPr>
        <w:pStyle w:val="BodyText"/>
        <w:spacing w:before="1"/>
        <w:ind w:left="359"/>
      </w:pPr>
      <w:r>
        <w:rPr>
          <w:color w:val="0000FF"/>
          <w:u w:val="single" w:color="0000FF"/>
        </w:rPr>
        <w:t>194000</w:t>
      </w:r>
      <w:r>
        <w:rPr>
          <w:color w:val="0000FF"/>
          <w:spacing w:val="-4"/>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4"/>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Infrastructure</w:t>
      </w:r>
      <w:r>
        <w:rPr>
          <w:color w:val="0000FF"/>
          <w:spacing w:val="-2"/>
          <w:u w:val="single" w:color="0000FF"/>
        </w:rPr>
        <w:t> </w:t>
      </w:r>
      <w:r>
        <w:rPr>
          <w:color w:val="0000FF"/>
          <w:u w:val="single" w:color="0000FF"/>
        </w:rPr>
        <w:t>&amp;</w:t>
      </w:r>
      <w:r>
        <w:rPr>
          <w:color w:val="0000FF"/>
          <w:spacing w:val="-1"/>
          <w:u w:val="single" w:color="0000FF"/>
        </w:rPr>
        <w:t> </w:t>
      </w:r>
      <w:r>
        <w:rPr>
          <w:color w:val="0000FF"/>
          <w:spacing w:val="-2"/>
          <w:u w:val="single" w:color="0000FF"/>
        </w:rPr>
        <w:t>Improvements</w:t>
      </w:r>
    </w:p>
    <w:p>
      <w:pPr>
        <w:pStyle w:val="BodyText"/>
        <w:ind w:left="359" w:right="476"/>
      </w:pPr>
      <w:r>
        <w:rPr/>
        <w:t>Represents the accumulated periodic credits made to record the expiration in the useful life of Infrastructures</w:t>
      </w:r>
      <w:r>
        <w:rPr>
          <w:spacing w:val="-3"/>
        </w:rPr>
        <w:t> </w:t>
      </w:r>
      <w:r>
        <w:rPr/>
        <w:t>and</w:t>
      </w:r>
      <w:r>
        <w:rPr>
          <w:spacing w:val="-3"/>
        </w:rPr>
        <w:t> </w:t>
      </w:r>
      <w:r>
        <w:rPr/>
        <w:t>Improvements</w:t>
      </w:r>
      <w:r>
        <w:rPr>
          <w:spacing w:val="-3"/>
        </w:rPr>
        <w:t> </w:t>
      </w:r>
      <w:r>
        <w:rPr/>
        <w:t>that</w:t>
      </w:r>
      <w:r>
        <w:rPr>
          <w:spacing w:val="-3"/>
        </w:rPr>
        <w:t> </w:t>
      </w:r>
      <w:r>
        <w:rPr/>
        <w:t>are</w:t>
      </w:r>
      <w:r>
        <w:rPr>
          <w:spacing w:val="-3"/>
        </w:rPr>
        <w:t> </w:t>
      </w:r>
      <w:r>
        <w:rPr/>
        <w:t>attributable</w:t>
      </w:r>
      <w:r>
        <w:rPr>
          <w:spacing w:val="-4"/>
        </w:rPr>
        <w:t> </w:t>
      </w:r>
      <w:r>
        <w:rPr/>
        <w:t>to</w:t>
      </w:r>
      <w:r>
        <w:rPr>
          <w:spacing w:val="-4"/>
        </w:rPr>
        <w:t> </w:t>
      </w:r>
      <w:r>
        <w:rPr/>
        <w:t>wear</w:t>
      </w:r>
      <w:r>
        <w:rPr>
          <w:spacing w:val="-3"/>
        </w:rPr>
        <w:t> </w:t>
      </w:r>
      <w:r>
        <w:rPr/>
        <w:t>and</w:t>
      </w:r>
      <w:r>
        <w:rPr>
          <w:spacing w:val="-3"/>
        </w:rPr>
        <w:t> </w:t>
      </w:r>
      <w:r>
        <w:rPr/>
        <w:t>tear</w:t>
      </w:r>
      <w:r>
        <w:rPr>
          <w:spacing w:val="-3"/>
        </w:rPr>
        <w:t> </w:t>
      </w:r>
      <w:r>
        <w:rPr/>
        <w:t>through</w:t>
      </w:r>
      <w:r>
        <w:rPr>
          <w:spacing w:val="-3"/>
        </w:rPr>
        <w:t> </w:t>
      </w:r>
      <w:r>
        <w:rPr/>
        <w:t>use</w:t>
      </w:r>
      <w:r>
        <w:rPr>
          <w:spacing w:val="-3"/>
        </w:rPr>
        <w:t> </w:t>
      </w:r>
      <w:r>
        <w:rPr/>
        <w:t>and</w:t>
      </w:r>
      <w:r>
        <w:rPr>
          <w:spacing w:val="-3"/>
        </w:rPr>
        <w:t> </w:t>
      </w:r>
      <w:r>
        <w:rPr/>
        <w:t>lapse</w:t>
      </w:r>
      <w:r>
        <w:rPr>
          <w:spacing w:val="-3"/>
        </w:rPr>
        <w:t> </w:t>
      </w:r>
      <w:r>
        <w:rPr/>
        <w:t>of time, obsolescence, inadequacy or other physical or functional cause.</w:t>
      </w:r>
    </w:p>
    <w:p>
      <w:pPr>
        <w:pStyle w:val="BodyText"/>
        <w:spacing w:before="276"/>
        <w:ind w:left="359"/>
      </w:pPr>
      <w:r>
        <w:rPr>
          <w:color w:val="0000FF"/>
          <w:u w:val="single" w:color="0000FF"/>
        </w:rPr>
        <w:t>196100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Artwork</w:t>
      </w:r>
    </w:p>
    <w:p>
      <w:pPr>
        <w:pStyle w:val="BodyText"/>
        <w:ind w:right="330"/>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Artwork that are attributable to wear and tear through use and lapse of time, obsolescence, inadequacy or other physical or functional cause.</w:t>
      </w:r>
    </w:p>
    <w:p>
      <w:pPr>
        <w:pStyle w:val="BodyText"/>
        <w:ind w:left="0"/>
      </w:pPr>
    </w:p>
    <w:p>
      <w:pPr>
        <w:pStyle w:val="BodyText"/>
      </w:pPr>
      <w:r>
        <w:rPr>
          <w:color w:val="0000FF"/>
          <w:u w:val="single" w:color="0000FF"/>
        </w:rPr>
        <w:t>196300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Software</w:t>
      </w:r>
    </w:p>
    <w:p>
      <w:pPr>
        <w:pStyle w:val="BodyText"/>
        <w:ind w:right="476"/>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computer software that are attributable to lapse of time, obsolescence, inadequacy or other physical or functional cause.</w:t>
      </w:r>
    </w:p>
    <w:p>
      <w:pPr>
        <w:pStyle w:val="BodyText"/>
        <w:spacing w:after="0"/>
        <w:sectPr>
          <w:pgSz w:w="12240" w:h="15840"/>
          <w:pgMar w:header="0" w:footer="1201" w:top="1380" w:bottom="1400" w:left="1080" w:right="1080"/>
        </w:sectPr>
      </w:pPr>
    </w:p>
    <w:p>
      <w:pPr>
        <w:pStyle w:val="BodyText"/>
        <w:spacing w:before="60"/>
      </w:pPr>
      <w:r>
        <w:rPr>
          <w:color w:val="0000FF"/>
          <w:u w:val="single" w:color="0000FF"/>
        </w:rPr>
        <w:t>196400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1"/>
          <w:u w:val="single" w:color="0000FF"/>
        </w:rPr>
        <w:t> </w:t>
      </w:r>
      <w:r>
        <w:rPr>
          <w:color w:val="0000FF"/>
          <w:spacing w:val="-2"/>
          <w:u w:val="single" w:color="0000FF"/>
        </w:rPr>
        <w:t>Livestock</w:t>
      </w:r>
    </w:p>
    <w:p>
      <w:pPr>
        <w:pStyle w:val="BodyText"/>
        <w:ind w:right="476"/>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w:t>
      </w:r>
      <w:r>
        <w:rPr>
          <w:spacing w:val="-2"/>
        </w:rPr>
        <w:t>livestock.</w:t>
      </w:r>
    </w:p>
    <w:p>
      <w:pPr>
        <w:pStyle w:val="BodyText"/>
        <w:ind w:left="0"/>
      </w:pPr>
    </w:p>
    <w:p>
      <w:pPr>
        <w:pStyle w:val="BodyText"/>
      </w:pPr>
      <w:r>
        <w:rPr>
          <w:color w:val="0000FF"/>
          <w:u w:val="single" w:color="0000FF"/>
        </w:rPr>
        <w:t>196900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4"/>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Other</w:t>
      </w:r>
      <w:r>
        <w:rPr>
          <w:color w:val="0000FF"/>
          <w:spacing w:val="-1"/>
          <w:u w:val="single" w:color="0000FF"/>
        </w:rPr>
        <w:t> </w:t>
      </w:r>
      <w:r>
        <w:rPr>
          <w:color w:val="0000FF"/>
          <w:u w:val="single" w:color="0000FF"/>
        </w:rPr>
        <w:t>Capital</w:t>
      </w:r>
      <w:r>
        <w:rPr>
          <w:color w:val="0000FF"/>
          <w:spacing w:val="-1"/>
          <w:u w:val="single" w:color="0000FF"/>
        </w:rPr>
        <w:t> </w:t>
      </w:r>
      <w:r>
        <w:rPr>
          <w:color w:val="0000FF"/>
          <w:spacing w:val="-2"/>
          <w:u w:val="single" w:color="0000FF"/>
        </w:rPr>
        <w:t>Assets</w:t>
      </w:r>
    </w:p>
    <w:p>
      <w:pPr>
        <w:pStyle w:val="BodyText"/>
        <w:ind w:right="476"/>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Other Capital Assets that are attributable to wear and tear through use and lapse of time, obsolescence, inadequacy or other physical or functional cause.</w:t>
      </w:r>
    </w:p>
    <w:p>
      <w:pPr>
        <w:pStyle w:val="BodyText"/>
        <w:ind w:left="0"/>
      </w:pPr>
    </w:p>
    <w:p>
      <w:pPr>
        <w:pStyle w:val="BodyText"/>
      </w:pPr>
      <w:r>
        <w:rPr>
          <w:color w:val="0000FF"/>
          <w:u w:val="single" w:color="0000FF"/>
        </w:rPr>
        <w:t>197000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Library</w:t>
      </w:r>
      <w:r>
        <w:rPr>
          <w:color w:val="0000FF"/>
          <w:spacing w:val="-3"/>
          <w:u w:val="single" w:color="0000FF"/>
        </w:rPr>
        <w:t> </w:t>
      </w:r>
      <w:r>
        <w:rPr>
          <w:color w:val="0000FF"/>
          <w:spacing w:val="-2"/>
          <w:u w:val="single" w:color="0000FF"/>
        </w:rPr>
        <w:t>Resources</w:t>
      </w:r>
    </w:p>
    <w:p>
      <w:pPr>
        <w:pStyle w:val="BodyText"/>
        <w:ind w:right="330"/>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library resources that are attributable to wear and tear through use and lapse of time, obsolescence, inadequacy or other physical or functional cause.</w:t>
      </w:r>
    </w:p>
    <w:p>
      <w:pPr>
        <w:pStyle w:val="BodyText"/>
        <w:ind w:left="0"/>
      </w:pPr>
    </w:p>
    <w:p>
      <w:pPr>
        <w:pStyle w:val="BodyText"/>
      </w:pPr>
      <w:r>
        <w:rPr>
          <w:color w:val="0000FF"/>
          <w:u w:val="single" w:color="0000FF"/>
        </w:rPr>
        <w:t>198000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Capital</w:t>
      </w:r>
      <w:r>
        <w:rPr>
          <w:color w:val="0000FF"/>
          <w:spacing w:val="-1"/>
          <w:u w:val="single" w:color="0000FF"/>
        </w:rPr>
        <w:t> </w:t>
      </w:r>
      <w:r>
        <w:rPr>
          <w:color w:val="0000FF"/>
          <w:spacing w:val="-2"/>
          <w:u w:val="single" w:color="0000FF"/>
        </w:rPr>
        <w:t>Leases</w:t>
      </w:r>
    </w:p>
    <w:p>
      <w:pPr>
        <w:pStyle w:val="BodyText"/>
        <w:ind w:right="476"/>
      </w:pPr>
      <w:r>
        <w:rPr/>
        <w:t>Represents the accumulated periodic credits made to record the expiration in the useful life of capital</w:t>
      </w:r>
      <w:r>
        <w:rPr>
          <w:spacing w:val="-3"/>
        </w:rPr>
        <w:t> </w:t>
      </w:r>
      <w:r>
        <w:rPr/>
        <w:t>assets</w:t>
      </w:r>
      <w:r>
        <w:rPr>
          <w:spacing w:val="-3"/>
        </w:rPr>
        <w:t> </w:t>
      </w:r>
      <w:r>
        <w:rPr/>
        <w:t>under</w:t>
      </w:r>
      <w:r>
        <w:rPr>
          <w:spacing w:val="-3"/>
        </w:rPr>
        <w:t> </w:t>
      </w:r>
      <w:r>
        <w:rPr/>
        <w:t>a</w:t>
      </w:r>
      <w:r>
        <w:rPr>
          <w:spacing w:val="-3"/>
        </w:rPr>
        <w:t> </w:t>
      </w:r>
      <w:r>
        <w:rPr/>
        <w:t>capital</w:t>
      </w:r>
      <w:r>
        <w:rPr>
          <w:spacing w:val="-3"/>
        </w:rPr>
        <w:t> </w:t>
      </w:r>
      <w:r>
        <w:rPr/>
        <w:t>lease</w:t>
      </w:r>
      <w:r>
        <w:rPr>
          <w:spacing w:val="-3"/>
        </w:rPr>
        <w:t> </w:t>
      </w:r>
      <w:r>
        <w:rPr/>
        <w:t>that</w:t>
      </w:r>
      <w:r>
        <w:rPr>
          <w:spacing w:val="-3"/>
        </w:rPr>
        <w:t> </w:t>
      </w:r>
      <w:r>
        <w:rPr/>
        <w:t>are</w:t>
      </w:r>
      <w:r>
        <w:rPr>
          <w:spacing w:val="-3"/>
        </w:rPr>
        <w:t> </w:t>
      </w:r>
      <w:r>
        <w:rPr/>
        <w:t>attributable</w:t>
      </w:r>
      <w:r>
        <w:rPr>
          <w:spacing w:val="-4"/>
        </w:rPr>
        <w:t> </w:t>
      </w:r>
      <w:r>
        <w:rPr/>
        <w:t>to</w:t>
      </w:r>
      <w:r>
        <w:rPr>
          <w:spacing w:val="-3"/>
        </w:rPr>
        <w:t> </w:t>
      </w:r>
      <w:r>
        <w:rPr/>
        <w:t>wear</w:t>
      </w:r>
      <w:r>
        <w:rPr>
          <w:spacing w:val="-3"/>
        </w:rPr>
        <w:t> </w:t>
      </w:r>
      <w:r>
        <w:rPr/>
        <w:t>and</w:t>
      </w:r>
      <w:r>
        <w:rPr>
          <w:spacing w:val="-3"/>
        </w:rPr>
        <w:t> </w:t>
      </w:r>
      <w:r>
        <w:rPr/>
        <w:t>tear</w:t>
      </w:r>
      <w:r>
        <w:rPr>
          <w:spacing w:val="-3"/>
        </w:rPr>
        <w:t> </w:t>
      </w:r>
      <w:r>
        <w:rPr/>
        <w:t>through</w:t>
      </w:r>
      <w:r>
        <w:rPr>
          <w:spacing w:val="-3"/>
        </w:rPr>
        <w:t> </w:t>
      </w:r>
      <w:r>
        <w:rPr/>
        <w:t>use</w:t>
      </w:r>
      <w:r>
        <w:rPr>
          <w:spacing w:val="-3"/>
        </w:rPr>
        <w:t> </w:t>
      </w:r>
      <w:r>
        <w:rPr/>
        <w:t>and</w:t>
      </w:r>
      <w:r>
        <w:rPr>
          <w:spacing w:val="-3"/>
        </w:rPr>
        <w:t> </w:t>
      </w:r>
      <w:r>
        <w:rPr/>
        <w:t>lapse</w:t>
      </w:r>
      <w:r>
        <w:rPr>
          <w:spacing w:val="-3"/>
        </w:rPr>
        <w:t> </w:t>
      </w:r>
      <w:r>
        <w:rPr/>
        <w:t>of time, obsolescence, inadequacy or other physical or functional cause.</w:t>
      </w:r>
    </w:p>
    <w:p>
      <w:pPr>
        <w:pStyle w:val="BodyText"/>
        <w:ind w:left="0"/>
      </w:pPr>
    </w:p>
    <w:p>
      <w:pPr>
        <w:pStyle w:val="BodyText"/>
      </w:pPr>
      <w:r>
        <w:rPr>
          <w:color w:val="0000FF"/>
          <w:u w:val="single" w:color="0000FF"/>
        </w:rPr>
        <w:t>198100-</w:t>
      </w:r>
      <w:r>
        <w:rPr>
          <w:color w:val="0000FF"/>
          <w:spacing w:val="-2"/>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Furniture</w:t>
      </w:r>
      <w:r>
        <w:rPr>
          <w:color w:val="0000FF"/>
          <w:spacing w:val="-1"/>
          <w:u w:val="single" w:color="0000FF"/>
        </w:rPr>
        <w:t> </w:t>
      </w:r>
      <w:r>
        <w:rPr>
          <w:color w:val="0000FF"/>
          <w:u w:val="single" w:color="0000FF"/>
        </w:rPr>
        <w:t>and</w:t>
      </w:r>
      <w:r>
        <w:rPr>
          <w:color w:val="0000FF"/>
          <w:spacing w:val="-1"/>
          <w:u w:val="single" w:color="0000FF"/>
        </w:rPr>
        <w:t> </w:t>
      </w:r>
      <w:r>
        <w:rPr>
          <w:color w:val="0000FF"/>
          <w:spacing w:val="-2"/>
          <w:u w:val="single" w:color="0000FF"/>
        </w:rPr>
        <w:t>Equipment</w:t>
      </w:r>
    </w:p>
    <w:p>
      <w:pPr>
        <w:pStyle w:val="BodyText"/>
        <w:spacing w:before="1"/>
        <w:ind w:right="476"/>
      </w:pPr>
      <w:r>
        <w:rPr/>
        <w:t>Represents the accumulated periodic credits made to record the expiration in the useful life of furniture</w:t>
      </w:r>
      <w:r>
        <w:rPr>
          <w:spacing w:val="-3"/>
        </w:rPr>
        <w:t> </w:t>
      </w:r>
      <w:r>
        <w:rPr/>
        <w:t>and</w:t>
      </w:r>
      <w:r>
        <w:rPr>
          <w:spacing w:val="-2"/>
        </w:rPr>
        <w:t> </w:t>
      </w:r>
      <w:r>
        <w:rPr/>
        <w:t>equipment</w:t>
      </w:r>
      <w:r>
        <w:rPr>
          <w:spacing w:val="-3"/>
        </w:rPr>
        <w:t> </w:t>
      </w:r>
      <w:r>
        <w:rPr/>
        <w:t>under</w:t>
      </w:r>
      <w:r>
        <w:rPr>
          <w:spacing w:val="-2"/>
        </w:rPr>
        <w:t> </w:t>
      </w:r>
      <w:r>
        <w:rPr/>
        <w:t>lease</w:t>
      </w:r>
      <w:r>
        <w:rPr>
          <w:spacing w:val="-3"/>
        </w:rPr>
        <w:t> </w:t>
      </w:r>
      <w:r>
        <w:rPr/>
        <w:t>that</w:t>
      </w:r>
      <w:r>
        <w:rPr>
          <w:spacing w:val="-2"/>
        </w:rPr>
        <w:t> </w:t>
      </w:r>
      <w:r>
        <w:rPr/>
        <w:t>are</w:t>
      </w:r>
      <w:r>
        <w:rPr>
          <w:spacing w:val="-2"/>
        </w:rPr>
        <w:t> </w:t>
      </w:r>
      <w:r>
        <w:rPr/>
        <w:t>attributable</w:t>
      </w:r>
      <w:r>
        <w:rPr>
          <w:spacing w:val="-3"/>
        </w:rPr>
        <w:t> </w:t>
      </w:r>
      <w:r>
        <w:rPr/>
        <w:t>to</w:t>
      </w:r>
      <w:r>
        <w:rPr>
          <w:spacing w:val="-2"/>
        </w:rPr>
        <w:t> </w:t>
      </w:r>
      <w:r>
        <w:rPr/>
        <w:t>wear</w:t>
      </w:r>
      <w:r>
        <w:rPr>
          <w:spacing w:val="-2"/>
        </w:rPr>
        <w:t> </w:t>
      </w:r>
      <w:r>
        <w:rPr/>
        <w:t>and</w:t>
      </w:r>
      <w:r>
        <w:rPr>
          <w:spacing w:val="-4"/>
        </w:rPr>
        <w:t> </w:t>
      </w:r>
      <w:r>
        <w:rPr/>
        <w:t>tear</w:t>
      </w:r>
      <w:r>
        <w:rPr>
          <w:spacing w:val="-3"/>
        </w:rPr>
        <w:t> </w:t>
      </w:r>
      <w:r>
        <w:rPr/>
        <w:t>through</w:t>
      </w:r>
      <w:r>
        <w:rPr>
          <w:spacing w:val="-2"/>
        </w:rPr>
        <w:t> </w:t>
      </w:r>
      <w:r>
        <w:rPr/>
        <w:t>use</w:t>
      </w:r>
      <w:r>
        <w:rPr>
          <w:spacing w:val="-3"/>
        </w:rPr>
        <w:t> </w:t>
      </w:r>
      <w:r>
        <w:rPr/>
        <w:t>and</w:t>
      </w:r>
      <w:r>
        <w:rPr>
          <w:spacing w:val="-2"/>
        </w:rPr>
        <w:t> </w:t>
      </w:r>
      <w:r>
        <w:rPr/>
        <w:t>lapse of time, obsolescence, inadequacy or other physical or functional cause.</w:t>
      </w:r>
    </w:p>
    <w:p>
      <w:pPr>
        <w:pStyle w:val="BodyText"/>
        <w:spacing w:line="275" w:lineRule="exact" w:before="276"/>
      </w:pPr>
      <w:r>
        <w:rPr>
          <w:color w:val="0000FF"/>
          <w:u w:val="single" w:color="0000FF"/>
        </w:rPr>
        <w:t>198200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3"/>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Real</w:t>
      </w:r>
      <w:r>
        <w:rPr>
          <w:color w:val="0000FF"/>
          <w:spacing w:val="-1"/>
          <w:u w:val="single" w:color="0000FF"/>
        </w:rPr>
        <w:t> </w:t>
      </w:r>
      <w:r>
        <w:rPr>
          <w:color w:val="0000FF"/>
          <w:spacing w:val="-2"/>
          <w:u w:val="single" w:color="0000FF"/>
        </w:rPr>
        <w:t>Estate</w:t>
      </w:r>
    </w:p>
    <w:p>
      <w:pPr>
        <w:pStyle w:val="BodyText"/>
        <w:ind w:right="476"/>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real estate under lease that are attributable to wear and tear through use and lapse of time, obsolescence, inadequacy or other physical or functional cause.</w:t>
      </w:r>
    </w:p>
    <w:p>
      <w:pPr>
        <w:pStyle w:val="BodyText"/>
        <w:spacing w:before="275"/>
      </w:pPr>
      <w:r>
        <w:rPr>
          <w:color w:val="0000FF"/>
          <w:u w:val="single" w:color="0000FF"/>
        </w:rPr>
        <w:t>198300</w:t>
      </w:r>
      <w:r>
        <w:rPr>
          <w:color w:val="0000FF"/>
          <w:spacing w:val="-4"/>
          <w:u w:val="single" w:color="0000FF"/>
        </w:rPr>
        <w:t> </w:t>
      </w:r>
      <w:r>
        <w:rPr>
          <w:color w:val="0000FF"/>
          <w:u w:val="single" w:color="0000FF"/>
        </w:rPr>
        <w:t>-</w:t>
      </w:r>
      <w:r>
        <w:rPr>
          <w:color w:val="0000FF"/>
          <w:spacing w:val="-2"/>
          <w:u w:val="single" w:color="0000FF"/>
        </w:rPr>
        <w:t> </w:t>
      </w:r>
      <w:r>
        <w:rPr>
          <w:color w:val="0000FF"/>
          <w:u w:val="single" w:color="0000FF"/>
        </w:rPr>
        <w:t>Accumulated</w:t>
      </w:r>
      <w:r>
        <w:rPr>
          <w:color w:val="0000FF"/>
          <w:spacing w:val="-4"/>
          <w:u w:val="single" w:color="0000FF"/>
        </w:rPr>
        <w:t> </w:t>
      </w:r>
      <w:r>
        <w:rPr>
          <w:color w:val="0000FF"/>
          <w:u w:val="single" w:color="0000FF"/>
        </w:rPr>
        <w:t>Depreciation</w:t>
      </w:r>
      <w:r>
        <w:rPr>
          <w:color w:val="0000FF"/>
          <w:spacing w:val="-2"/>
          <w:u w:val="single" w:color="0000FF"/>
        </w:rPr>
        <w:t> </w:t>
      </w:r>
      <w:r>
        <w:rPr>
          <w:color w:val="0000FF"/>
          <w:u w:val="single" w:color="0000FF"/>
        </w:rPr>
        <w:t>–</w:t>
      </w:r>
      <w:r>
        <w:rPr>
          <w:color w:val="0000FF"/>
          <w:spacing w:val="-2"/>
          <w:u w:val="single" w:color="0000FF"/>
        </w:rPr>
        <w:t> </w:t>
      </w:r>
      <w:r>
        <w:rPr>
          <w:color w:val="0000FF"/>
          <w:u w:val="single" w:color="0000FF"/>
        </w:rPr>
        <w:t>Subscription</w:t>
      </w:r>
      <w:r>
        <w:rPr>
          <w:color w:val="0000FF"/>
          <w:spacing w:val="-1"/>
          <w:u w:val="single" w:color="0000FF"/>
        </w:rPr>
        <w:t> </w:t>
      </w:r>
      <w:r>
        <w:rPr>
          <w:color w:val="0000FF"/>
          <w:spacing w:val="-2"/>
          <w:u w:val="single" w:color="0000FF"/>
        </w:rPr>
        <w:t>Software</w:t>
      </w:r>
    </w:p>
    <w:p>
      <w:pPr>
        <w:pStyle w:val="BodyText"/>
        <w:ind w:right="476"/>
      </w:pPr>
      <w:r>
        <w:rPr/>
        <w:t>Represents</w:t>
      </w:r>
      <w:r>
        <w:rPr>
          <w:spacing w:val="-4"/>
        </w:rPr>
        <w:t> </w:t>
      </w:r>
      <w:r>
        <w:rPr/>
        <w:t>the</w:t>
      </w:r>
      <w:r>
        <w:rPr>
          <w:spacing w:val="-3"/>
        </w:rPr>
        <w:t> </w:t>
      </w:r>
      <w:r>
        <w:rPr/>
        <w:t>accumulated</w:t>
      </w:r>
      <w:r>
        <w:rPr>
          <w:spacing w:val="-3"/>
        </w:rPr>
        <w:t> </w:t>
      </w:r>
      <w:r>
        <w:rPr/>
        <w:t>periodic</w:t>
      </w:r>
      <w:r>
        <w:rPr>
          <w:spacing w:val="-4"/>
        </w:rPr>
        <w:t> </w:t>
      </w:r>
      <w:r>
        <w:rPr/>
        <w:t>credits</w:t>
      </w:r>
      <w:r>
        <w:rPr>
          <w:spacing w:val="-3"/>
        </w:rPr>
        <w:t> </w:t>
      </w:r>
      <w:r>
        <w:rPr/>
        <w:t>made</w:t>
      </w:r>
      <w:r>
        <w:rPr>
          <w:spacing w:val="-4"/>
        </w:rPr>
        <w:t> </w:t>
      </w:r>
      <w:r>
        <w:rPr/>
        <w:t>to</w:t>
      </w:r>
      <w:r>
        <w:rPr>
          <w:spacing w:val="-3"/>
        </w:rPr>
        <w:t> </w:t>
      </w:r>
      <w:r>
        <w:rPr/>
        <w:t>record</w:t>
      </w:r>
      <w:r>
        <w:rPr>
          <w:spacing w:val="-3"/>
        </w:rPr>
        <w:t> </w:t>
      </w:r>
      <w:r>
        <w:rPr/>
        <w:t>the</w:t>
      </w:r>
      <w:r>
        <w:rPr>
          <w:spacing w:val="-3"/>
        </w:rPr>
        <w:t> </w:t>
      </w:r>
      <w:r>
        <w:rPr/>
        <w:t>expiration</w:t>
      </w:r>
      <w:r>
        <w:rPr>
          <w:spacing w:val="-5"/>
        </w:rPr>
        <w:t> </w:t>
      </w:r>
      <w:r>
        <w:rPr/>
        <w:t>in</w:t>
      </w:r>
      <w:r>
        <w:rPr>
          <w:spacing w:val="-3"/>
        </w:rPr>
        <w:t> </w:t>
      </w:r>
      <w:r>
        <w:rPr/>
        <w:t>the</w:t>
      </w:r>
      <w:r>
        <w:rPr>
          <w:spacing w:val="-3"/>
        </w:rPr>
        <w:t> </w:t>
      </w:r>
      <w:r>
        <w:rPr/>
        <w:t>useful</w:t>
      </w:r>
      <w:r>
        <w:rPr>
          <w:spacing w:val="-4"/>
        </w:rPr>
        <w:t> </w:t>
      </w:r>
      <w:r>
        <w:rPr/>
        <w:t>life</w:t>
      </w:r>
      <w:r>
        <w:rPr>
          <w:spacing w:val="-3"/>
        </w:rPr>
        <w:t> </w:t>
      </w:r>
      <w:r>
        <w:rPr/>
        <w:t>of real estate under lease that are attributable to wear and tear through use and lapse of time, obsolescence, inadequacy or other physical or functional cause.</w:t>
      </w:r>
    </w:p>
    <w:p>
      <w:pPr>
        <w:pStyle w:val="BodyText"/>
        <w:ind w:left="0"/>
      </w:pPr>
    </w:p>
    <w:p>
      <w:pPr>
        <w:pStyle w:val="BodyText"/>
        <w:jc w:val="both"/>
      </w:pPr>
      <w:r>
        <w:rPr>
          <w:color w:val="0000FF"/>
          <w:u w:val="single" w:color="0000FF"/>
        </w:rPr>
        <w:t>199000</w:t>
      </w:r>
      <w:r>
        <w:rPr>
          <w:color w:val="0000FF"/>
          <w:spacing w:val="-2"/>
          <w:u w:val="single" w:color="0000FF"/>
        </w:rPr>
        <w:t> </w:t>
      </w:r>
      <w:r>
        <w:rPr>
          <w:color w:val="0000FF"/>
          <w:u w:val="single" w:color="0000FF"/>
        </w:rPr>
        <w:t>-</w:t>
      </w:r>
      <w:r>
        <w:rPr>
          <w:color w:val="0000FF"/>
          <w:spacing w:val="-1"/>
          <w:u w:val="single" w:color="0000FF"/>
        </w:rPr>
        <w:t> </w:t>
      </w:r>
      <w:r>
        <w:rPr>
          <w:color w:val="0000FF"/>
          <w:u w:val="single" w:color="0000FF"/>
        </w:rPr>
        <w:t>Accumulated</w:t>
      </w:r>
      <w:r>
        <w:rPr>
          <w:color w:val="0000FF"/>
          <w:spacing w:val="-4"/>
          <w:u w:val="single" w:color="0000FF"/>
        </w:rPr>
        <w:t> </w:t>
      </w:r>
      <w:r>
        <w:rPr>
          <w:color w:val="0000FF"/>
          <w:u w:val="single" w:color="0000FF"/>
        </w:rPr>
        <w:t>Depreciation</w:t>
      </w:r>
      <w:r>
        <w:rPr>
          <w:color w:val="0000FF"/>
          <w:spacing w:val="-1"/>
          <w:u w:val="single" w:color="0000FF"/>
        </w:rPr>
        <w:t> </w:t>
      </w:r>
      <w:r>
        <w:rPr>
          <w:color w:val="0000FF"/>
          <w:u w:val="single" w:color="0000FF"/>
        </w:rPr>
        <w:t>-</w:t>
      </w:r>
      <w:r>
        <w:rPr>
          <w:color w:val="0000FF"/>
          <w:spacing w:val="-2"/>
          <w:u w:val="single" w:color="0000FF"/>
        </w:rPr>
        <w:t> </w:t>
      </w:r>
      <w:r>
        <w:rPr>
          <w:color w:val="0000FF"/>
          <w:u w:val="single" w:color="0000FF"/>
        </w:rPr>
        <w:t>Lease</w:t>
      </w:r>
      <w:r>
        <w:rPr>
          <w:color w:val="0000FF"/>
          <w:spacing w:val="-1"/>
          <w:u w:val="single" w:color="0000FF"/>
        </w:rPr>
        <w:t> </w:t>
      </w:r>
      <w:r>
        <w:rPr>
          <w:color w:val="0000FF"/>
          <w:u w:val="single" w:color="0000FF"/>
        </w:rPr>
        <w:t>Hold</w:t>
      </w:r>
      <w:r>
        <w:rPr>
          <w:color w:val="0000FF"/>
          <w:spacing w:val="-1"/>
          <w:u w:val="single" w:color="0000FF"/>
        </w:rPr>
        <w:t> </w:t>
      </w:r>
      <w:r>
        <w:rPr>
          <w:color w:val="0000FF"/>
          <w:spacing w:val="-2"/>
          <w:u w:val="single" w:color="0000FF"/>
        </w:rPr>
        <w:t>Improvements</w:t>
      </w:r>
    </w:p>
    <w:p>
      <w:pPr>
        <w:pStyle w:val="BodyText"/>
        <w:ind w:right="693"/>
        <w:jc w:val="both"/>
      </w:pPr>
      <w:r>
        <w:rPr/>
        <w:t>Represents</w:t>
      </w:r>
      <w:r>
        <w:rPr>
          <w:spacing w:val="-2"/>
        </w:rPr>
        <w:t> </w:t>
      </w:r>
      <w:r>
        <w:rPr/>
        <w:t>the</w:t>
      </w:r>
      <w:r>
        <w:rPr>
          <w:spacing w:val="-1"/>
        </w:rPr>
        <w:t> </w:t>
      </w:r>
      <w:r>
        <w:rPr/>
        <w:t>accumulated</w:t>
      </w:r>
      <w:r>
        <w:rPr>
          <w:spacing w:val="-1"/>
        </w:rPr>
        <w:t> </w:t>
      </w:r>
      <w:r>
        <w:rPr/>
        <w:t>periodic</w:t>
      </w:r>
      <w:r>
        <w:rPr>
          <w:spacing w:val="-2"/>
        </w:rPr>
        <w:t> </w:t>
      </w:r>
      <w:r>
        <w:rPr/>
        <w:t>credits</w:t>
      </w:r>
      <w:r>
        <w:rPr>
          <w:spacing w:val="-1"/>
        </w:rPr>
        <w:t> </w:t>
      </w:r>
      <w:r>
        <w:rPr/>
        <w:t>made</w:t>
      </w:r>
      <w:r>
        <w:rPr>
          <w:spacing w:val="-2"/>
        </w:rPr>
        <w:t> </w:t>
      </w:r>
      <w:r>
        <w:rPr/>
        <w:t>to</w:t>
      </w:r>
      <w:r>
        <w:rPr>
          <w:spacing w:val="-1"/>
        </w:rPr>
        <w:t> </w:t>
      </w:r>
      <w:r>
        <w:rPr/>
        <w:t>record</w:t>
      </w:r>
      <w:r>
        <w:rPr>
          <w:spacing w:val="-1"/>
        </w:rPr>
        <w:t> </w:t>
      </w:r>
      <w:r>
        <w:rPr/>
        <w:t>the</w:t>
      </w:r>
      <w:r>
        <w:rPr>
          <w:spacing w:val="-1"/>
        </w:rPr>
        <w:t> </w:t>
      </w:r>
      <w:r>
        <w:rPr/>
        <w:t>expiration</w:t>
      </w:r>
      <w:r>
        <w:rPr>
          <w:spacing w:val="-3"/>
        </w:rPr>
        <w:t> </w:t>
      </w:r>
      <w:r>
        <w:rPr/>
        <w:t>in</w:t>
      </w:r>
      <w:r>
        <w:rPr>
          <w:spacing w:val="-1"/>
        </w:rPr>
        <w:t> </w:t>
      </w:r>
      <w:r>
        <w:rPr/>
        <w:t>the</w:t>
      </w:r>
      <w:r>
        <w:rPr>
          <w:spacing w:val="-1"/>
        </w:rPr>
        <w:t> </w:t>
      </w:r>
      <w:r>
        <w:rPr/>
        <w:t>useful</w:t>
      </w:r>
      <w:r>
        <w:rPr>
          <w:spacing w:val="-2"/>
        </w:rPr>
        <w:t> </w:t>
      </w:r>
      <w:r>
        <w:rPr/>
        <w:t>life</w:t>
      </w:r>
      <w:r>
        <w:rPr>
          <w:spacing w:val="-1"/>
        </w:rPr>
        <w:t> </w:t>
      </w:r>
      <w:r>
        <w:rPr/>
        <w:t>of Lease</w:t>
      </w:r>
      <w:r>
        <w:rPr>
          <w:spacing w:val="-3"/>
        </w:rPr>
        <w:t> </w:t>
      </w:r>
      <w:r>
        <w:rPr/>
        <w:t>Hold</w:t>
      </w:r>
      <w:r>
        <w:rPr>
          <w:spacing w:val="-5"/>
        </w:rPr>
        <w:t> </w:t>
      </w:r>
      <w:r>
        <w:rPr/>
        <w:t>Improvements</w:t>
      </w:r>
      <w:r>
        <w:rPr>
          <w:spacing w:val="-3"/>
        </w:rPr>
        <w:t> </w:t>
      </w:r>
      <w:r>
        <w:rPr/>
        <w:t>that</w:t>
      </w:r>
      <w:r>
        <w:rPr>
          <w:spacing w:val="-3"/>
        </w:rPr>
        <w:t> </w:t>
      </w:r>
      <w:r>
        <w:rPr/>
        <w:t>are</w:t>
      </w:r>
      <w:r>
        <w:rPr>
          <w:spacing w:val="-3"/>
        </w:rPr>
        <w:t> </w:t>
      </w:r>
      <w:r>
        <w:rPr/>
        <w:t>attributable</w:t>
      </w:r>
      <w:r>
        <w:rPr>
          <w:spacing w:val="-3"/>
        </w:rPr>
        <w:t> </w:t>
      </w:r>
      <w:r>
        <w:rPr/>
        <w:t>to</w:t>
      </w:r>
      <w:r>
        <w:rPr>
          <w:spacing w:val="-5"/>
        </w:rPr>
        <w:t> </w:t>
      </w:r>
      <w:r>
        <w:rPr/>
        <w:t>wear</w:t>
      </w:r>
      <w:r>
        <w:rPr>
          <w:spacing w:val="-3"/>
        </w:rPr>
        <w:t> </w:t>
      </w:r>
      <w:r>
        <w:rPr/>
        <w:t>and</w:t>
      </w:r>
      <w:r>
        <w:rPr>
          <w:spacing w:val="-3"/>
        </w:rPr>
        <w:t> </w:t>
      </w:r>
      <w:r>
        <w:rPr/>
        <w:t>tear</w:t>
      </w:r>
      <w:r>
        <w:rPr>
          <w:spacing w:val="-3"/>
        </w:rPr>
        <w:t> </w:t>
      </w:r>
      <w:r>
        <w:rPr/>
        <w:t>through</w:t>
      </w:r>
      <w:r>
        <w:rPr>
          <w:spacing w:val="-3"/>
        </w:rPr>
        <w:t> </w:t>
      </w:r>
      <w:r>
        <w:rPr/>
        <w:t>use</w:t>
      </w:r>
      <w:r>
        <w:rPr>
          <w:spacing w:val="-3"/>
        </w:rPr>
        <w:t> </w:t>
      </w:r>
      <w:r>
        <w:rPr/>
        <w:t>and</w:t>
      </w:r>
      <w:r>
        <w:rPr>
          <w:spacing w:val="-3"/>
        </w:rPr>
        <w:t> </w:t>
      </w:r>
      <w:r>
        <w:rPr/>
        <w:t>lapse</w:t>
      </w:r>
      <w:r>
        <w:rPr>
          <w:spacing w:val="-4"/>
        </w:rPr>
        <w:t> </w:t>
      </w:r>
      <w:r>
        <w:rPr/>
        <w:t>of</w:t>
      </w:r>
      <w:r>
        <w:rPr>
          <w:spacing w:val="-3"/>
        </w:rPr>
        <w:t> </w:t>
      </w:r>
      <w:r>
        <w:rPr/>
        <w:t>time, obsolescence, inadequacy or other physical or functional cause.</w:t>
      </w:r>
    </w:p>
    <w:sectPr>
      <w:pgSz w:w="12240" w:h="15840"/>
      <w:pgMar w:header="0" w:footer="1201" w:top="1380" w:bottom="14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26720">
              <wp:simplePos x="0" y="0"/>
              <wp:positionH relativeFrom="page">
                <wp:posOffset>3522217</wp:posOffset>
              </wp:positionH>
              <wp:positionV relativeFrom="page">
                <wp:posOffset>9155824</wp:posOffset>
              </wp:positionV>
              <wp:extent cx="72771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7710" cy="166370"/>
                      </a:xfrm>
                      <a:prstGeom prst="rect">
                        <a:avLst/>
                      </a:prstGeom>
                    </wps:spPr>
                    <wps:txbx>
                      <w:txbxContent>
                        <w:p>
                          <w:pPr>
                            <w:spacing w:before="12"/>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1"/>
                              <w:sz w:val="20"/>
                            </w:rPr>
                            <w:t> </w:t>
                          </w:r>
                          <w:r>
                            <w:rPr>
                              <w:sz w:val="20"/>
                            </w:rPr>
                            <w:t>of</w:t>
                          </w:r>
                          <w:r>
                            <w:rPr>
                              <w:spacing w:val="-1"/>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14</w:t>
                          </w:r>
                          <w:r>
                            <w:rPr>
                              <w:b/>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339996pt;margin-top:720.93103pt;width:57.3pt;height:13.1pt;mso-position-horizontal-relative:page;mso-position-vertical-relative:page;z-index:-15989760" type="#_x0000_t202" id="docshape1" filled="false" stroked="false">
              <v:textbox inset="0,0,0,0">
                <w:txbxContent>
                  <w:p>
                    <w:pPr>
                      <w:spacing w:before="12"/>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1"/>
                        <w:sz w:val="20"/>
                      </w:rPr>
                      <w:t> </w:t>
                    </w:r>
                    <w:r>
                      <w:rPr>
                        <w:sz w:val="20"/>
                      </w:rPr>
                      <w:t>of</w:t>
                    </w:r>
                    <w:r>
                      <w:rPr>
                        <w:spacing w:val="-1"/>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14</w:t>
                    </w:r>
                    <w:r>
                      <w:rPr>
                        <w:b/>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27232">
              <wp:simplePos x="0" y="0"/>
              <wp:positionH relativeFrom="page">
                <wp:posOffset>5645911</wp:posOffset>
              </wp:positionH>
              <wp:positionV relativeFrom="page">
                <wp:posOffset>9301366</wp:posOffset>
              </wp:positionV>
              <wp:extent cx="122555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5550" cy="166370"/>
                      </a:xfrm>
                      <a:prstGeom prst="rect">
                        <a:avLst/>
                      </a:prstGeom>
                    </wps:spPr>
                    <wps:txbx>
                      <w:txbxContent>
                        <w:p>
                          <w:pPr>
                            <w:spacing w:before="12"/>
                            <w:ind w:left="20" w:right="0" w:firstLine="0"/>
                            <w:jc w:val="left"/>
                            <w:rPr>
                              <w:sz w:val="20"/>
                            </w:rPr>
                          </w:pPr>
                          <w:r>
                            <w:rPr>
                              <w:sz w:val="20"/>
                            </w:rPr>
                            <w:t>Last</w:t>
                          </w:r>
                          <w:r>
                            <w:rPr>
                              <w:spacing w:val="-6"/>
                              <w:sz w:val="20"/>
                            </w:rPr>
                            <w:t> </w:t>
                          </w:r>
                          <w:r>
                            <w:rPr>
                              <w:sz w:val="20"/>
                            </w:rPr>
                            <w:t>updated</w:t>
                          </w:r>
                          <w:r>
                            <w:rPr>
                              <w:spacing w:val="-4"/>
                              <w:sz w:val="20"/>
                            </w:rPr>
                            <w:t> </w:t>
                          </w:r>
                          <w:r>
                            <w:rPr>
                              <w:spacing w:val="-2"/>
                              <w:sz w:val="20"/>
                            </w:rPr>
                            <w:t>8/04/2022</w:t>
                          </w:r>
                        </w:p>
                      </w:txbxContent>
                    </wps:txbx>
                    <wps:bodyPr wrap="square" lIns="0" tIns="0" rIns="0" bIns="0" rtlCol="0">
                      <a:noAutofit/>
                    </wps:bodyPr>
                  </wps:wsp>
                </a:graphicData>
              </a:graphic>
            </wp:anchor>
          </w:drawing>
        </mc:Choice>
        <mc:Fallback>
          <w:pict>
            <v:shape style="position:absolute;margin-left:444.559998pt;margin-top:732.391052pt;width:96.5pt;height:13.1pt;mso-position-horizontal-relative:page;mso-position-vertical-relative:page;z-index:-15989248" type="#_x0000_t202" id="docshape2" filled="false" stroked="false">
              <v:textbox inset="0,0,0,0">
                <w:txbxContent>
                  <w:p>
                    <w:pPr>
                      <w:spacing w:before="12"/>
                      <w:ind w:left="20" w:right="0" w:firstLine="0"/>
                      <w:jc w:val="left"/>
                      <w:rPr>
                        <w:sz w:val="20"/>
                      </w:rPr>
                    </w:pPr>
                    <w:r>
                      <w:rPr>
                        <w:sz w:val="20"/>
                      </w:rPr>
                      <w:t>Last</w:t>
                    </w:r>
                    <w:r>
                      <w:rPr>
                        <w:spacing w:val="-6"/>
                        <w:sz w:val="20"/>
                      </w:rPr>
                      <w:t> </w:t>
                    </w:r>
                    <w:r>
                      <w:rPr>
                        <w:sz w:val="20"/>
                      </w:rPr>
                      <w:t>updated</w:t>
                    </w:r>
                    <w:r>
                      <w:rPr>
                        <w:spacing w:val="-4"/>
                        <w:sz w:val="20"/>
                      </w:rPr>
                      <w:t> </w:t>
                    </w:r>
                    <w:r>
                      <w:rPr>
                        <w:spacing w:val="-2"/>
                        <w:sz w:val="20"/>
                      </w:rPr>
                      <w:t>8/04/2022</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
      <w:ind w:right="38"/>
      <w:jc w:val="right"/>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gahelp@ad.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Finance and Administration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Simpson,Kim Charles</dc:creator>
  <dc:title>1XXXXX - Assets</dc:title>
  <dcterms:created xsi:type="dcterms:W3CDTF">2026-03-25T16:56:05Z</dcterms:created>
  <dcterms:modified xsi:type="dcterms:W3CDTF">2026-03-25T16:56:05Z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Acrobat PDFMaker 22 for Word</vt:lpwstr>
  </property>
  <property fmtid="{D5CDD505-2E9C-101B-9397-08002B2CF9AE}" pid="4" name="LastSaved">
    <vt:filetime>2026-03-25T00:00:00Z</vt:filetime>
  </property>
  <property fmtid="{D5CDD505-2E9C-101B-9397-08002B2CF9AE}" pid="5" name="Producer">
    <vt:lpwstr>Adobe PDF Library 22.1.201</vt:lpwstr>
  </property>
  <property fmtid="{D5CDD505-2E9C-101B-9397-08002B2CF9AE}" pid="6" name="SourceModified">
    <vt:lpwstr>D:20220804202131</vt:lpwstr>
  </property>
</Properties>
</file>