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0000"/>
          <w:spacing w:val="17"/>
        </w:rPr>
        <w:t>EXAMPLE</w:t>
      </w:r>
      <w:r>
        <w:rPr>
          <w:color w:val="FF0000"/>
          <w:spacing w:val="37"/>
        </w:rPr>
        <w:t> </w:t>
      </w:r>
      <w:r>
        <w:rPr>
          <w:color w:val="FF0000"/>
          <w:spacing w:val="10"/>
        </w:rPr>
        <w:t>OF</w:t>
      </w:r>
      <w:r>
        <w:rPr>
          <w:color w:val="FF0000"/>
          <w:spacing w:val="41"/>
        </w:rPr>
        <w:t> </w:t>
      </w:r>
      <w:r>
        <w:rPr>
          <w:color w:val="FF0000"/>
          <w:spacing w:val="18"/>
        </w:rPr>
        <w:t>CERTIFICATE</w:t>
      </w:r>
      <w:r>
        <w:rPr>
          <w:color w:val="FF0000"/>
          <w:spacing w:val="40"/>
        </w:rPr>
        <w:t> </w:t>
      </w:r>
      <w:r>
        <w:rPr>
          <w:color w:val="FF0000"/>
          <w:spacing w:val="10"/>
        </w:rPr>
        <w:t>OF</w:t>
      </w:r>
      <w:r>
        <w:rPr>
          <w:color w:val="FF0000"/>
          <w:spacing w:val="41"/>
        </w:rPr>
        <w:t> </w:t>
      </w:r>
      <w:r>
        <w:rPr>
          <w:color w:val="FF0000"/>
          <w:spacing w:val="17"/>
        </w:rPr>
        <w:t>EXEMPTION</w:t>
      </w:r>
    </w:p>
    <w:p>
      <w:pPr>
        <w:spacing w:line="1259" w:lineRule="exact" w:before="0"/>
        <w:ind w:left="76" w:right="0" w:firstLine="0"/>
        <w:jc w:val="left"/>
        <w:rPr>
          <w:rFonts w:ascii="Niagara Engraved"/>
          <w:sz w:val="50"/>
        </w:rPr>
      </w:pPr>
      <w:r>
        <w:rPr>
          <w:rFonts w:ascii="Niagara Engraved"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503024</wp:posOffset>
                </wp:positionH>
                <wp:positionV relativeFrom="paragraph">
                  <wp:posOffset>63825</wp:posOffset>
                </wp:positionV>
                <wp:extent cx="653415" cy="72326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3415" cy="723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"/>
                              <w:ind w:left="33" w:right="0" w:firstLine="0"/>
                              <w:jc w:val="left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171717"/>
                                <w:spacing w:val="-2"/>
                                <w:w w:val="110"/>
                                <w:sz w:val="10"/>
                              </w:rPr>
                              <w:t>000001'</w:t>
                            </w:r>
                            <w:r>
                              <w:rPr>
                                <w:rFonts w:ascii="Tahoma"/>
                                <w:b/>
                                <w:color w:val="171717"/>
                                <w:spacing w:val="21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b/>
                                <w:color w:val="171717"/>
                                <w:spacing w:val="-2"/>
                                <w:w w:val="115"/>
                                <w:sz w:val="10"/>
                              </w:rPr>
                              <w:t>01/ll/!1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5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22222"/>
                                <w:spacing w:val="-2"/>
                                <w:w w:val="75"/>
                                <w:sz w:val="19"/>
                              </w:rPr>
                              <w:t>FLORIDA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9.608200pt;margin-top:5.025596pt;width:51.45pt;height:56.95pt;mso-position-horizontal-relative:page;mso-position-vertical-relative:paragraph;z-index:-15789568" type="#_x0000_t202" id="docshape1" filled="false" stroked="false">
                <v:textbox inset="0,0,0,0">
                  <w:txbxContent>
                    <w:p>
                      <w:pPr>
                        <w:spacing w:before="3"/>
                        <w:ind w:left="33" w:right="0" w:firstLine="0"/>
                        <w:jc w:val="left"/>
                        <w:rPr>
                          <w:rFonts w:ascii="Tahoma"/>
                          <w:b/>
                          <w:sz w:val="10"/>
                        </w:rPr>
                      </w:pPr>
                      <w:r>
                        <w:rPr>
                          <w:rFonts w:ascii="Tahoma"/>
                          <w:b/>
                          <w:color w:val="171717"/>
                          <w:spacing w:val="-2"/>
                          <w:w w:val="110"/>
                          <w:sz w:val="10"/>
                        </w:rPr>
                        <w:t>000001'</w:t>
                      </w:r>
                      <w:r>
                        <w:rPr>
                          <w:rFonts w:ascii="Tahoma"/>
                          <w:b/>
                          <w:color w:val="171717"/>
                          <w:spacing w:val="21"/>
                          <w:w w:val="115"/>
                          <w:sz w:val="10"/>
                        </w:rPr>
                        <w:t> </w:t>
                      </w:r>
                      <w:r>
                        <w:rPr>
                          <w:rFonts w:ascii="Tahoma"/>
                          <w:b/>
                          <w:color w:val="171717"/>
                          <w:spacing w:val="-2"/>
                          <w:w w:val="115"/>
                          <w:sz w:val="10"/>
                        </w:rPr>
                        <w:t>01/ll/!1</w:t>
                      </w:r>
                    </w:p>
                    <w:p>
                      <w:pPr>
                        <w:pStyle w:val="BodyText"/>
                        <w:rPr>
                          <w:rFonts w:ascii="Tahoma"/>
                          <w:b/>
                          <w:sz w:val="10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ahoma"/>
                          <w:b/>
                          <w:sz w:val="10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ahoma"/>
                          <w:b/>
                          <w:sz w:val="10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ahoma"/>
                          <w:b/>
                          <w:sz w:val="10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ahoma"/>
                          <w:b/>
                          <w:sz w:val="10"/>
                        </w:rPr>
                      </w:pPr>
                    </w:p>
                    <w:p>
                      <w:pPr>
                        <w:pStyle w:val="BodyText"/>
                        <w:spacing w:before="50"/>
                        <w:rPr>
                          <w:rFonts w:ascii="Tahoma"/>
                          <w:b/>
                          <w:sz w:val="10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222222"/>
                          <w:spacing w:val="-2"/>
                          <w:w w:val="75"/>
                          <w:sz w:val="19"/>
                        </w:rPr>
                        <w:t>FLORIDA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Niagara Engraved"/>
          <w:sz w:val="5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2084301</wp:posOffset>
                </wp:positionH>
                <wp:positionV relativeFrom="paragraph">
                  <wp:posOffset>3627</wp:posOffset>
                </wp:positionV>
                <wp:extent cx="56515" cy="53086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6515" cy="530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1"/>
                              <w:ind w:left="0" w:right="0" w:firstLine="0"/>
                              <w:jc w:val="left"/>
                              <w:rPr>
                                <w:rFonts w:ascii="Century Gothic"/>
                                <w:sz w:val="62"/>
                              </w:rPr>
                            </w:pPr>
                            <w:r>
                              <w:rPr>
                                <w:rFonts w:ascii="Century Gothic"/>
                                <w:color w:val="1B1B1B"/>
                                <w:spacing w:val="-5"/>
                                <w:w w:val="30"/>
                                <w:sz w:val="62"/>
                              </w:rPr>
                              <w:t>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4.118195pt;margin-top:.285596pt;width:4.45pt;height:41.8pt;mso-position-horizontal-relative:page;mso-position-vertical-relative:paragraph;z-index:15730176" type="#_x0000_t202" id="docshape2" filled="false" stroked="false">
                <v:textbox inset="0,0,0,0">
                  <w:txbxContent>
                    <w:p>
                      <w:pPr>
                        <w:spacing w:before="21"/>
                        <w:ind w:left="0" w:right="0" w:firstLine="0"/>
                        <w:jc w:val="left"/>
                        <w:rPr>
                          <w:rFonts w:ascii="Century Gothic"/>
                          <w:sz w:val="62"/>
                        </w:rPr>
                      </w:pPr>
                      <w:r>
                        <w:rPr>
                          <w:rFonts w:ascii="Century Gothic"/>
                          <w:color w:val="1B1B1B"/>
                          <w:spacing w:val="-5"/>
                          <w:w w:val="30"/>
                          <w:sz w:val="62"/>
                        </w:rPr>
                        <w:t>II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Niagara Engraved"/>
          <w:sz w:val="5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2164311</wp:posOffset>
                </wp:positionH>
                <wp:positionV relativeFrom="paragraph">
                  <wp:posOffset>253372</wp:posOffset>
                </wp:positionV>
                <wp:extent cx="2795270" cy="39751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795270" cy="397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7"/>
                              <w:ind w:left="0" w:right="0" w:firstLine="0"/>
                              <w:jc w:val="center"/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b/>
                                <w:color w:val="1B1B1B"/>
                                <w:sz w:val="25"/>
                              </w:rPr>
                              <w:t>Consumer's</w:t>
                            </w:r>
                            <w:r>
                              <w:rPr>
                                <w:b/>
                                <w:color w:val="1B1B1B"/>
                                <w:spacing w:val="1"/>
                                <w:sz w:val="2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B1B1B"/>
                                <w:sz w:val="25"/>
                              </w:rPr>
                              <w:t>Certificate</w:t>
                            </w:r>
                            <w:r>
                              <w:rPr>
                                <w:b/>
                                <w:color w:val="1B1B1B"/>
                                <w:spacing w:val="-4"/>
                                <w:sz w:val="2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B1B1B"/>
                                <w:sz w:val="25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1B1B1B"/>
                                <w:spacing w:val="-6"/>
                                <w:sz w:val="2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B1B1B"/>
                                <w:spacing w:val="-2"/>
                                <w:sz w:val="25"/>
                              </w:rPr>
                              <w:t>Exem</w:t>
                            </w:r>
                            <w:r>
                              <w:rPr>
                                <w:b/>
                                <w:color w:val="1B1B1B"/>
                                <w:spacing w:val="-2"/>
                                <w:position w:val="-2"/>
                                <w:sz w:val="25"/>
                              </w:rPr>
                              <w:t>p</w:t>
                            </w:r>
                            <w:r>
                              <w:rPr>
                                <w:b/>
                                <w:color w:val="1B1B1B"/>
                                <w:spacing w:val="-2"/>
                                <w:sz w:val="25"/>
                              </w:rPr>
                              <w:t>tion</w:t>
                            </w:r>
                          </w:p>
                          <w:p>
                            <w:pPr>
                              <w:pStyle w:val="BodyText"/>
                              <w:spacing w:before="63"/>
                              <w:ind w:left="19"/>
                              <w:jc w:val="center"/>
                            </w:pPr>
                            <w:r>
                              <w:rPr>
                                <w:color w:val="1B1B1B"/>
                                <w:w w:val="105"/>
                              </w:rPr>
                              <w:t>Issued</w:t>
                            </w:r>
                            <w:r>
                              <w:rPr>
                                <w:color w:val="1B1B1B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B1B1B"/>
                                <w:w w:val="105"/>
                              </w:rPr>
                              <w:t>Pursuant</w:t>
                            </w:r>
                            <w:r>
                              <w:rPr>
                                <w:color w:val="1B1B1B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B1B1B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1B1B1B"/>
                                <w:spacing w:val="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B1B1B"/>
                                <w:w w:val="105"/>
                              </w:rPr>
                              <w:t>Chapter</w:t>
                            </w:r>
                            <w:r>
                              <w:rPr>
                                <w:color w:val="1B1B1B"/>
                                <w:spacing w:val="-1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B1B1B"/>
                                <w:w w:val="105"/>
                              </w:rPr>
                              <w:t>212,</w:t>
                            </w:r>
                            <w:r>
                              <w:rPr>
                                <w:color w:val="1B1B1B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B1B1B"/>
                                <w:w w:val="105"/>
                              </w:rPr>
                              <w:t>Florida</w:t>
                            </w:r>
                            <w:r>
                              <w:rPr>
                                <w:color w:val="1B1B1B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1B1B1B"/>
                                <w:spacing w:val="-2"/>
                                <w:w w:val="105"/>
                              </w:rPr>
                              <w:t>Statutes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18198pt;margin-top:19.950596pt;width:220.1pt;height:31.3pt;mso-position-horizontal-relative:page;mso-position-vertical-relative:paragraph;z-index:15730688" type="#_x0000_t202" id="docshape3" filled="false" stroked="false">
                <v:textbox inset="0,0,0,0">
                  <w:txbxContent>
                    <w:p>
                      <w:pPr>
                        <w:spacing w:before="17"/>
                        <w:ind w:left="0" w:right="0" w:firstLine="0"/>
                        <w:jc w:val="center"/>
                        <w:rPr>
                          <w:b/>
                          <w:sz w:val="25"/>
                        </w:rPr>
                      </w:pPr>
                      <w:r>
                        <w:rPr>
                          <w:b/>
                          <w:color w:val="1B1B1B"/>
                          <w:sz w:val="25"/>
                        </w:rPr>
                        <w:t>Consumer's</w:t>
                      </w:r>
                      <w:r>
                        <w:rPr>
                          <w:b/>
                          <w:color w:val="1B1B1B"/>
                          <w:spacing w:val="1"/>
                          <w:sz w:val="25"/>
                        </w:rPr>
                        <w:t> </w:t>
                      </w:r>
                      <w:r>
                        <w:rPr>
                          <w:b/>
                          <w:color w:val="1B1B1B"/>
                          <w:sz w:val="25"/>
                        </w:rPr>
                        <w:t>Certificate</w:t>
                      </w:r>
                      <w:r>
                        <w:rPr>
                          <w:b/>
                          <w:color w:val="1B1B1B"/>
                          <w:spacing w:val="-4"/>
                          <w:sz w:val="25"/>
                        </w:rPr>
                        <w:t> </w:t>
                      </w:r>
                      <w:r>
                        <w:rPr>
                          <w:b/>
                          <w:color w:val="1B1B1B"/>
                          <w:sz w:val="25"/>
                        </w:rPr>
                        <w:t>of</w:t>
                      </w:r>
                      <w:r>
                        <w:rPr>
                          <w:b/>
                          <w:color w:val="1B1B1B"/>
                          <w:spacing w:val="-6"/>
                          <w:sz w:val="25"/>
                        </w:rPr>
                        <w:t> </w:t>
                      </w:r>
                      <w:r>
                        <w:rPr>
                          <w:b/>
                          <w:color w:val="1B1B1B"/>
                          <w:spacing w:val="-2"/>
                          <w:sz w:val="25"/>
                        </w:rPr>
                        <w:t>Exem</w:t>
                      </w:r>
                      <w:r>
                        <w:rPr>
                          <w:b/>
                          <w:color w:val="1B1B1B"/>
                          <w:spacing w:val="-2"/>
                          <w:position w:val="-2"/>
                          <w:sz w:val="25"/>
                        </w:rPr>
                        <w:t>p</w:t>
                      </w:r>
                      <w:r>
                        <w:rPr>
                          <w:b/>
                          <w:color w:val="1B1B1B"/>
                          <w:spacing w:val="-2"/>
                          <w:sz w:val="25"/>
                        </w:rPr>
                        <w:t>tion</w:t>
                      </w:r>
                    </w:p>
                    <w:p>
                      <w:pPr>
                        <w:pStyle w:val="BodyText"/>
                        <w:spacing w:before="63"/>
                        <w:ind w:left="19"/>
                        <w:jc w:val="center"/>
                      </w:pPr>
                      <w:r>
                        <w:rPr>
                          <w:color w:val="1B1B1B"/>
                          <w:w w:val="105"/>
                        </w:rPr>
                        <w:t>Issued</w:t>
                      </w:r>
                      <w:r>
                        <w:rPr>
                          <w:color w:val="1B1B1B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1B1B1B"/>
                          <w:w w:val="105"/>
                        </w:rPr>
                        <w:t>Pursuant</w:t>
                      </w:r>
                      <w:r>
                        <w:rPr>
                          <w:color w:val="1B1B1B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1B1B1B"/>
                          <w:w w:val="105"/>
                        </w:rPr>
                        <w:t>to</w:t>
                      </w:r>
                      <w:r>
                        <w:rPr>
                          <w:color w:val="1B1B1B"/>
                          <w:spacing w:val="4"/>
                          <w:w w:val="105"/>
                        </w:rPr>
                        <w:t> </w:t>
                      </w:r>
                      <w:r>
                        <w:rPr>
                          <w:color w:val="1B1B1B"/>
                          <w:w w:val="105"/>
                        </w:rPr>
                        <w:t>Chapter</w:t>
                      </w:r>
                      <w:r>
                        <w:rPr>
                          <w:color w:val="1B1B1B"/>
                          <w:spacing w:val="-12"/>
                          <w:w w:val="105"/>
                        </w:rPr>
                        <w:t> </w:t>
                      </w:r>
                      <w:r>
                        <w:rPr>
                          <w:color w:val="1B1B1B"/>
                          <w:w w:val="105"/>
                        </w:rPr>
                        <w:t>212,</w:t>
                      </w:r>
                      <w:r>
                        <w:rPr>
                          <w:color w:val="1B1B1B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1B1B1B"/>
                          <w:w w:val="105"/>
                        </w:rPr>
                        <w:t>Florida</w:t>
                      </w:r>
                      <w:r>
                        <w:rPr>
                          <w:color w:val="1B1B1B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1B1B1B"/>
                          <w:spacing w:val="-2"/>
                          <w:w w:val="105"/>
                        </w:rPr>
                        <w:t>Statutes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Niagara Engraved"/>
          <w:sz w:val="5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4997173</wp:posOffset>
                </wp:positionH>
                <wp:positionV relativeFrom="paragraph">
                  <wp:posOffset>3627</wp:posOffset>
                </wp:positionV>
                <wp:extent cx="48895" cy="53086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48895" cy="530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1"/>
                              <w:ind w:left="0" w:right="0" w:firstLine="0"/>
                              <w:jc w:val="left"/>
                              <w:rPr>
                                <w:rFonts w:ascii="Century Gothic"/>
                                <w:sz w:val="62"/>
                              </w:rPr>
                            </w:pPr>
                            <w:r>
                              <w:rPr>
                                <w:rFonts w:ascii="Century Gothic"/>
                                <w:color w:val="1B1B1B"/>
                                <w:spacing w:val="-5"/>
                                <w:w w:val="25"/>
                                <w:sz w:val="62"/>
                              </w:rPr>
                              <w:t>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3.47821pt;margin-top:.285596pt;width:3.85pt;height:41.8pt;mso-position-horizontal-relative:page;mso-position-vertical-relative:paragraph;z-index:15731200" type="#_x0000_t202" id="docshape4" filled="false" stroked="false">
                <v:textbox inset="0,0,0,0">
                  <w:txbxContent>
                    <w:p>
                      <w:pPr>
                        <w:spacing w:before="21"/>
                        <w:ind w:left="0" w:right="0" w:firstLine="0"/>
                        <w:jc w:val="left"/>
                        <w:rPr>
                          <w:rFonts w:ascii="Century Gothic"/>
                          <w:sz w:val="62"/>
                        </w:rPr>
                      </w:pPr>
                      <w:r>
                        <w:rPr>
                          <w:rFonts w:ascii="Century Gothic"/>
                          <w:color w:val="1B1B1B"/>
                          <w:spacing w:val="-5"/>
                          <w:w w:val="25"/>
                          <w:sz w:val="62"/>
                        </w:rPr>
                        <w:t>II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Niagara Engraved"/>
          <w:sz w:val="5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6247615</wp:posOffset>
                </wp:positionH>
                <wp:positionV relativeFrom="paragraph">
                  <wp:posOffset>184805</wp:posOffset>
                </wp:positionV>
                <wp:extent cx="387350" cy="24447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87350" cy="244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2" w:lineRule="exact" w:before="0"/>
                              <w:ind w:left="139" w:right="0" w:firstLine="0"/>
                              <w:jc w:val="left"/>
                              <w:rPr>
                                <w:rFonts w:ascii="Century Gothic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141414"/>
                                <w:sz w:val="16"/>
                              </w:rPr>
                              <w:t>DR-</w:t>
                            </w:r>
                            <w:r>
                              <w:rPr>
                                <w:rFonts w:ascii="Century Gothic"/>
                                <w:b/>
                                <w:color w:val="141414"/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  <w:p>
                            <w:pPr>
                              <w:spacing w:line="192" w:lineRule="exact" w:before="0"/>
                              <w:ind w:left="0" w:right="0" w:firstLine="0"/>
                              <w:jc w:val="left"/>
                              <w:rPr>
                                <w:rFonts w:ascii="Century Gothic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141414"/>
                                <w:sz w:val="16"/>
                              </w:rPr>
                              <w:t>R.</w:t>
                            </w:r>
                            <w:r>
                              <w:rPr>
                                <w:rFonts w:ascii="Century Gothic"/>
                                <w:b/>
                                <w:color w:val="141414"/>
                                <w:spacing w:val="2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141414"/>
                                <w:spacing w:val="-9"/>
                                <w:sz w:val="16"/>
                              </w:rPr>
                              <w:t>10/1</w:t>
                            </w:r>
                            <w:r>
                              <w:rPr>
                                <w:rFonts w:ascii="Century Gothic"/>
                                <w:b/>
                                <w:color w:val="141414"/>
                                <w:spacing w:val="-9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1.938202pt;margin-top:14.551596pt;width:30.5pt;height:19.25pt;mso-position-horizontal-relative:page;mso-position-vertical-relative:paragraph;z-index:15731712" type="#_x0000_t202" id="docshape5" filled="false" stroked="false">
                <v:textbox inset="0,0,0,0">
                  <w:txbxContent>
                    <w:p>
                      <w:pPr>
                        <w:spacing w:line="192" w:lineRule="exact" w:before="0"/>
                        <w:ind w:left="139" w:right="0" w:firstLine="0"/>
                        <w:jc w:val="left"/>
                        <w:rPr>
                          <w:rFonts w:ascii="Century Gothic"/>
                          <w:b/>
                          <w:sz w:val="16"/>
                        </w:rPr>
                      </w:pPr>
                      <w:r>
                        <w:rPr>
                          <w:rFonts w:ascii="Century Gothic"/>
                          <w:b/>
                          <w:color w:val="141414"/>
                          <w:sz w:val="16"/>
                        </w:rPr>
                        <w:t>DR-</w:t>
                      </w:r>
                      <w:r>
                        <w:rPr>
                          <w:rFonts w:ascii="Century Gothic"/>
                          <w:b/>
                          <w:color w:val="141414"/>
                          <w:spacing w:val="-5"/>
                          <w:sz w:val="16"/>
                        </w:rPr>
                        <w:t>14</w:t>
                      </w:r>
                    </w:p>
                    <w:p>
                      <w:pPr>
                        <w:spacing w:line="192" w:lineRule="exact" w:before="0"/>
                        <w:ind w:left="0" w:right="0" w:firstLine="0"/>
                        <w:jc w:val="left"/>
                        <w:rPr>
                          <w:rFonts w:ascii="Century Gothic"/>
                          <w:b/>
                          <w:sz w:val="16"/>
                        </w:rPr>
                      </w:pPr>
                      <w:r>
                        <w:rPr>
                          <w:rFonts w:ascii="Century Gothic"/>
                          <w:b/>
                          <w:color w:val="141414"/>
                          <w:sz w:val="16"/>
                        </w:rPr>
                        <w:t>R.</w:t>
                      </w:r>
                      <w:r>
                        <w:rPr>
                          <w:rFonts w:ascii="Century Gothic"/>
                          <w:b/>
                          <w:color w:val="141414"/>
                          <w:spacing w:val="23"/>
                          <w:sz w:val="16"/>
                        </w:rPr>
                        <w:t> </w:t>
                      </w:r>
                      <w:r>
                        <w:rPr>
                          <w:rFonts w:ascii="Century Gothic"/>
                          <w:b/>
                          <w:color w:val="141414"/>
                          <w:spacing w:val="-9"/>
                          <w:sz w:val="16"/>
                        </w:rPr>
                        <w:t>10/1</w:t>
                      </w:r>
                      <w:r>
                        <w:rPr>
                          <w:rFonts w:ascii="Century Gothic"/>
                          <w:b/>
                          <w:color w:val="141414"/>
                          <w:spacing w:val="-9"/>
                          <w:sz w:val="16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ill Sans Ultra Bold"/>
          <w:color w:val="242424"/>
          <w:spacing w:val="-5"/>
          <w:sz w:val="102"/>
        </w:rPr>
        <w:t>I</w:t>
      </w:r>
      <w:r>
        <w:rPr>
          <w:rFonts w:ascii="Niagara Engraved"/>
          <w:color w:val="242424"/>
          <w:spacing w:val="-5"/>
          <w:sz w:val="50"/>
        </w:rPr>
        <w:t>I1</w:t>
      </w:r>
    </w:p>
    <w:p>
      <w:pPr>
        <w:tabs>
          <w:tab w:pos="3392" w:val="left" w:leader="none"/>
          <w:tab w:pos="5450" w:val="left" w:leader="none"/>
          <w:tab w:pos="7287" w:val="left" w:leader="none"/>
        </w:tabs>
        <w:spacing w:line="102" w:lineRule="exact" w:before="2"/>
        <w:ind w:left="635" w:right="0" w:firstLine="0"/>
        <w:jc w:val="left"/>
        <w:rPr>
          <w:sz w:val="18"/>
        </w:rPr>
      </w:pPr>
      <w:r>
        <w:rPr>
          <w:rFonts w:ascii="Arial Narrow"/>
          <w:color w:val="141414"/>
          <w:w w:val="90"/>
          <w:position w:val="1"/>
          <w:sz w:val="20"/>
        </w:rPr>
        <w:t>85-</w:t>
      </w:r>
      <w:r>
        <w:rPr>
          <w:rFonts w:ascii="Century Gothic"/>
          <w:color w:val="141414"/>
          <w:w w:val="90"/>
          <w:position w:val="1"/>
          <w:sz w:val="20"/>
        </w:rPr>
        <w:t>XXXXXXXX</w:t>
      </w:r>
      <w:r>
        <w:rPr>
          <w:rFonts w:ascii="Arial Narrow"/>
          <w:color w:val="141414"/>
          <w:w w:val="90"/>
          <w:position w:val="1"/>
          <w:sz w:val="20"/>
        </w:rPr>
        <w:t>C-</w:t>
      </w:r>
      <w:r>
        <w:rPr>
          <w:rFonts w:ascii="Arial Narrow"/>
          <w:color w:val="141414"/>
          <w:spacing w:val="-10"/>
          <w:w w:val="90"/>
          <w:position w:val="1"/>
          <w:sz w:val="20"/>
        </w:rPr>
        <w:t>8</w:t>
      </w:r>
      <w:r>
        <w:rPr>
          <w:rFonts w:ascii="Arial Narrow"/>
          <w:color w:val="141414"/>
          <w:position w:val="1"/>
          <w:sz w:val="20"/>
        </w:rPr>
        <w:tab/>
      </w:r>
      <w:r>
        <w:rPr>
          <w:color w:val="171717"/>
          <w:spacing w:val="-2"/>
          <w:sz w:val="18"/>
        </w:rPr>
        <w:t>MM/DD/YYY</w:t>
      </w:r>
      <w:r>
        <w:rPr>
          <w:color w:val="171717"/>
          <w:sz w:val="18"/>
        </w:rPr>
        <w:tab/>
      </w:r>
      <w:r>
        <w:rPr>
          <w:color w:val="151515"/>
          <w:spacing w:val="-2"/>
          <w:w w:val="95"/>
          <w:position w:val="3"/>
          <w:sz w:val="18"/>
        </w:rPr>
        <w:t>1MM/DD/YYY</w:t>
      </w:r>
      <w:r>
        <w:rPr>
          <w:color w:val="151515"/>
          <w:position w:val="3"/>
          <w:sz w:val="18"/>
        </w:rPr>
        <w:tab/>
      </w:r>
      <w:r>
        <w:rPr>
          <w:color w:val="121212"/>
          <w:w w:val="95"/>
          <w:sz w:val="18"/>
        </w:rPr>
        <w:t>COUNTY</w:t>
      </w:r>
      <w:r>
        <w:rPr>
          <w:color w:val="121212"/>
          <w:spacing w:val="29"/>
          <w:sz w:val="18"/>
        </w:rPr>
        <w:t> </w:t>
      </w:r>
      <w:r>
        <w:rPr>
          <w:color w:val="121212"/>
          <w:spacing w:val="-2"/>
          <w:sz w:val="18"/>
        </w:rPr>
        <w:t>GOVERNMENT</w:t>
      </w:r>
    </w:p>
    <w:p>
      <w:pPr>
        <w:spacing w:after="0" w:line="102" w:lineRule="exact"/>
        <w:jc w:val="left"/>
        <w:rPr>
          <w:sz w:val="18"/>
        </w:rPr>
        <w:sectPr>
          <w:type w:val="continuous"/>
          <w:pgSz w:w="12240" w:h="15850"/>
          <w:pgMar w:top="820" w:bottom="280" w:left="720" w:right="1440"/>
        </w:sectPr>
      </w:pPr>
    </w:p>
    <w:p>
      <w:pPr>
        <w:pStyle w:val="BodyText"/>
        <w:spacing w:line="278" w:lineRule="auto" w:before="175"/>
        <w:ind w:left="84" w:right="38"/>
      </w:pPr>
      <w:r>
        <w:rPr>
          <w:color w:val="1A1A1A"/>
          <w:w w:val="75"/>
        </w:rPr>
        <w:t>Ce1Urr&lt;:ate Numo�,</w:t>
      </w:r>
      <w:r>
        <w:rPr>
          <w:color w:val="1A1A1A"/>
          <w:w w:val="95"/>
        </w:rPr>
        <w:t> This certifies</w:t>
      </w:r>
      <w:r>
        <w:rPr>
          <w:color w:val="1A1A1A"/>
          <w:spacing w:val="-3"/>
          <w:w w:val="95"/>
        </w:rPr>
        <w:t> </w:t>
      </w:r>
      <w:r>
        <w:rPr>
          <w:color w:val="1A1A1A"/>
        </w:rPr>
        <w:t>that</w:t>
      </w:r>
    </w:p>
    <w:p>
      <w:pPr>
        <w:spacing w:before="36"/>
        <w:ind w:left="84" w:right="0" w:firstLine="0"/>
        <w:jc w:val="left"/>
        <w:rPr>
          <w:rFonts w:ascii="Times New Roman"/>
          <w:i/>
          <w:sz w:val="34"/>
        </w:rPr>
      </w:pPr>
      <w:r>
        <w:rPr/>
        <w:br w:type="column"/>
      </w:r>
      <w:r>
        <w:rPr>
          <w:rFonts w:ascii="Comic Sans MS"/>
          <w:b/>
          <w:i/>
          <w:color w:val="202020"/>
          <w:w w:val="75"/>
          <w:sz w:val="12"/>
        </w:rPr>
        <w:t>Ef(,.1.,1.iv"</w:t>
      </w:r>
      <w:r>
        <w:rPr>
          <w:rFonts w:ascii="Comic Sans MS"/>
          <w:b/>
          <w:i/>
          <w:color w:val="202020"/>
          <w:spacing w:val="-10"/>
          <w:sz w:val="12"/>
        </w:rPr>
        <w:t> </w:t>
      </w:r>
      <w:r>
        <w:rPr>
          <w:rFonts w:ascii="Times New Roman"/>
          <w:i/>
          <w:color w:val="202020"/>
          <w:spacing w:val="-2"/>
          <w:w w:val="75"/>
          <w:sz w:val="34"/>
        </w:rPr>
        <w:t>o.,,.,</w:t>
      </w:r>
    </w:p>
    <w:p>
      <w:pPr>
        <w:spacing w:after="0"/>
        <w:jc w:val="left"/>
        <w:rPr>
          <w:rFonts w:ascii="Times New Roman"/>
          <w:i/>
          <w:sz w:val="34"/>
        </w:rPr>
        <w:sectPr>
          <w:type w:val="continuous"/>
          <w:pgSz w:w="12240" w:h="15850"/>
          <w:pgMar w:top="820" w:bottom="280" w:left="720" w:right="1440"/>
          <w:cols w:num="2" w:equalWidth="0">
            <w:col w:w="1481" w:space="1819"/>
            <w:col w:w="6780"/>
          </w:cols>
        </w:sectPr>
      </w:pPr>
    </w:p>
    <w:p>
      <w:pPr>
        <w:pStyle w:val="BodyText"/>
        <w:rPr>
          <w:rFonts w:ascii="Times New Roman"/>
          <w:i/>
          <w:sz w:val="16"/>
        </w:rPr>
      </w:pPr>
    </w:p>
    <w:p>
      <w:pPr>
        <w:pStyle w:val="BodyText"/>
        <w:spacing w:before="97"/>
        <w:rPr>
          <w:rFonts w:ascii="Times New Roman"/>
          <w:i/>
          <w:sz w:val="16"/>
        </w:rPr>
      </w:pPr>
    </w:p>
    <w:p>
      <w:pPr>
        <w:spacing w:line="194" w:lineRule="auto" w:before="0"/>
        <w:ind w:left="711" w:right="6649" w:firstLine="0"/>
        <w:jc w:val="left"/>
        <w:rPr>
          <w:rFonts w:ascii="Century Gothic"/>
          <w:b/>
          <w:sz w:val="16"/>
        </w:rPr>
      </w:pPr>
      <w:r>
        <w:rPr>
          <w:rFonts w:ascii="Microsoft Sans Serif"/>
          <w:color w:val="141414"/>
          <w:spacing w:val="-6"/>
          <w:sz w:val="16"/>
        </w:rPr>
        <w:t>S</w:t>
      </w:r>
      <w:r>
        <w:rPr>
          <w:rFonts w:ascii="Tahoma"/>
          <w:b/>
          <w:color w:val="151515"/>
          <w:spacing w:val="-6"/>
          <w:sz w:val="16"/>
        </w:rPr>
        <w:t>ample</w:t>
      </w:r>
      <w:r>
        <w:rPr>
          <w:rFonts w:ascii="Tahoma"/>
          <w:b/>
          <w:color w:val="151515"/>
          <w:spacing w:val="-7"/>
          <w:sz w:val="16"/>
        </w:rPr>
        <w:t> </w:t>
      </w:r>
      <w:r>
        <w:rPr>
          <w:rFonts w:ascii="Tahoma"/>
          <w:b/>
          <w:color w:val="151515"/>
          <w:spacing w:val="-6"/>
          <w:sz w:val="16"/>
        </w:rPr>
        <w:t>TAX</w:t>
      </w:r>
      <w:r>
        <w:rPr>
          <w:rFonts w:ascii="Tahoma"/>
          <w:b/>
          <w:color w:val="151515"/>
          <w:spacing w:val="-7"/>
          <w:sz w:val="16"/>
        </w:rPr>
        <w:t> </w:t>
      </w:r>
      <w:r>
        <w:rPr>
          <w:rFonts w:ascii="Tahoma"/>
          <w:b/>
          <w:color w:val="151515"/>
          <w:spacing w:val="-6"/>
          <w:sz w:val="16"/>
        </w:rPr>
        <w:t>EXEMPTION</w:t>
      </w:r>
      <w:r>
        <w:rPr>
          <w:rFonts w:ascii="Tahoma"/>
          <w:b/>
          <w:color w:val="151515"/>
          <w:spacing w:val="-7"/>
          <w:sz w:val="16"/>
        </w:rPr>
        <w:t> </w:t>
      </w:r>
      <w:r>
        <w:rPr>
          <w:rFonts w:ascii="Tahoma"/>
          <w:b/>
          <w:color w:val="151515"/>
          <w:spacing w:val="-6"/>
          <w:sz w:val="16"/>
        </w:rPr>
        <w:t>ENTITY </w:t>
      </w:r>
      <w:r>
        <w:rPr>
          <w:rFonts w:ascii="Century Gothic"/>
          <w:b/>
          <w:color w:val="151515"/>
          <w:sz w:val="16"/>
        </w:rPr>
        <w:t>123 </w:t>
      </w:r>
      <w:r>
        <w:rPr>
          <w:rFonts w:ascii="Tahoma"/>
          <w:b/>
          <w:color w:val="151515"/>
          <w:sz w:val="16"/>
        </w:rPr>
        <w:t>SAMPLE A</w:t>
      </w:r>
      <w:r>
        <w:rPr>
          <w:rFonts w:ascii="Century Gothic"/>
          <w:b/>
          <w:color w:val="151515"/>
          <w:sz w:val="16"/>
        </w:rPr>
        <w:t>DDR</w:t>
      </w:r>
      <w:r>
        <w:rPr>
          <w:rFonts w:ascii="Tahoma"/>
          <w:b/>
          <w:color w:val="151515"/>
          <w:sz w:val="16"/>
        </w:rPr>
        <w:t>ESS ANYWHE</w:t>
      </w:r>
      <w:r>
        <w:rPr>
          <w:rFonts w:ascii="Century Gothic"/>
          <w:b/>
          <w:color w:val="151515"/>
          <w:sz w:val="16"/>
        </w:rPr>
        <w:t>R</w:t>
      </w:r>
      <w:r>
        <w:rPr>
          <w:rFonts w:ascii="Tahoma"/>
          <w:b/>
          <w:color w:val="151515"/>
          <w:sz w:val="16"/>
        </w:rPr>
        <w:t>E,FL</w:t>
      </w:r>
      <w:r>
        <w:rPr>
          <w:rFonts w:ascii="Tahoma"/>
          <w:b/>
          <w:color w:val="151515"/>
          <w:spacing w:val="-8"/>
          <w:sz w:val="16"/>
        </w:rPr>
        <w:t> </w:t>
      </w:r>
      <w:r>
        <w:rPr>
          <w:rFonts w:ascii="Century Gothic"/>
          <w:b/>
          <w:color w:val="151515"/>
          <w:sz w:val="16"/>
        </w:rPr>
        <w:t>000000</w:t>
      </w:r>
    </w:p>
    <w:p>
      <w:pPr>
        <w:pStyle w:val="BodyText"/>
        <w:rPr>
          <w:rFonts w:ascii="Century Gothic"/>
          <w:b/>
          <w:sz w:val="16"/>
        </w:rPr>
      </w:pPr>
    </w:p>
    <w:p>
      <w:pPr>
        <w:pStyle w:val="BodyText"/>
        <w:rPr>
          <w:rFonts w:ascii="Century Gothic"/>
          <w:b/>
          <w:sz w:val="16"/>
        </w:rPr>
      </w:pPr>
    </w:p>
    <w:p>
      <w:pPr>
        <w:pStyle w:val="BodyText"/>
        <w:rPr>
          <w:rFonts w:ascii="Century Gothic"/>
          <w:b/>
          <w:sz w:val="16"/>
        </w:rPr>
      </w:pPr>
    </w:p>
    <w:p>
      <w:pPr>
        <w:pStyle w:val="BodyText"/>
        <w:spacing w:before="127"/>
        <w:rPr>
          <w:rFonts w:ascii="Century Gothic"/>
          <w:b/>
          <w:sz w:val="16"/>
        </w:rPr>
      </w:pPr>
    </w:p>
    <w:p>
      <w:pPr>
        <w:pStyle w:val="BodyText"/>
        <w:spacing w:line="242" w:lineRule="auto"/>
        <w:ind w:left="80" w:right="344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500357</wp:posOffset>
                </wp:positionH>
                <wp:positionV relativeFrom="paragraph">
                  <wp:posOffset>42403</wp:posOffset>
                </wp:positionV>
                <wp:extent cx="368935" cy="125793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68935" cy="1257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6"/>
                              <w:ind w:left="0" w:right="0" w:firstLine="0"/>
                              <w:jc w:val="left"/>
                              <w:rPr>
                                <w:rFonts w:ascii="Times New Roman" w:hAnsi="Times New Roman"/>
                                <w:sz w:val="14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1F1F22"/>
                                <w:spacing w:val="-10"/>
                                <w:w w:val="65"/>
                                <w:sz w:val="147"/>
                              </w:rPr>
                              <w:t>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398201pt;margin-top:3.338845pt;width:29.05pt;height:99.05pt;mso-position-horizontal-relative:page;mso-position-vertical-relative:paragraph;z-index:-15790080" type="#_x0000_t202" id="docshape6" filled="false" stroked="false">
                <v:textbox inset="0,0,0,0">
                  <w:txbxContent>
                    <w:p>
                      <w:pPr>
                        <w:spacing w:before="156"/>
                        <w:ind w:left="0" w:right="0" w:firstLine="0"/>
                        <w:jc w:val="left"/>
                        <w:rPr>
                          <w:rFonts w:ascii="Times New Roman" w:hAnsi="Times New Roman"/>
                          <w:sz w:val="147"/>
                        </w:rPr>
                      </w:pPr>
                      <w:r>
                        <w:rPr>
                          <w:rFonts w:ascii="Times New Roman" w:hAnsi="Times New Roman"/>
                          <w:color w:val="1F1F22"/>
                          <w:spacing w:val="-10"/>
                          <w:w w:val="65"/>
                          <w:sz w:val="147"/>
                        </w:rPr>
                        <w:t>■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71717"/>
          <w:position w:val="1"/>
        </w:rPr>
        <w:t>is</w:t>
      </w:r>
      <w:r>
        <w:rPr>
          <w:color w:val="171717"/>
          <w:spacing w:val="-4"/>
          <w:position w:val="1"/>
        </w:rPr>
        <w:t> </w:t>
      </w:r>
      <w:r>
        <w:rPr>
          <w:color w:val="171717"/>
          <w:position w:val="1"/>
        </w:rPr>
        <w:t>exempt</w:t>
      </w:r>
      <w:r>
        <w:rPr>
          <w:color w:val="171717"/>
          <w:spacing w:val="-8"/>
          <w:position w:val="1"/>
        </w:rPr>
        <w:t> </w:t>
      </w:r>
      <w:r>
        <w:rPr>
          <w:color w:val="171717"/>
          <w:position w:val="1"/>
        </w:rPr>
        <w:t>from the payment of</w:t>
      </w:r>
      <w:r>
        <w:rPr>
          <w:color w:val="171717"/>
          <w:spacing w:val="-10"/>
          <w:position w:val="1"/>
        </w:rPr>
        <w:t> </w:t>
      </w:r>
      <w:r>
        <w:rPr>
          <w:color w:val="171717"/>
          <w:position w:val="1"/>
        </w:rPr>
        <w:t>Florida</w:t>
      </w:r>
      <w:r>
        <w:rPr>
          <w:color w:val="171717"/>
          <w:spacing w:val="-9"/>
          <w:position w:val="1"/>
        </w:rPr>
        <w:t> </w:t>
      </w:r>
      <w:r>
        <w:rPr>
          <w:color w:val="171717"/>
          <w:position w:val="1"/>
        </w:rPr>
        <w:t>sales</w:t>
      </w:r>
      <w:r>
        <w:rPr>
          <w:color w:val="171717"/>
          <w:spacing w:val="-1"/>
          <w:position w:val="1"/>
        </w:rPr>
        <w:t> </w:t>
      </w:r>
      <w:r>
        <w:rPr>
          <w:color w:val="171717"/>
          <w:position w:val="1"/>
        </w:rPr>
        <w:t>and</w:t>
      </w:r>
      <w:r>
        <w:rPr>
          <w:color w:val="171717"/>
          <w:spacing w:val="-2"/>
          <w:position w:val="1"/>
        </w:rPr>
        <w:t> </w:t>
      </w:r>
      <w:r>
        <w:rPr>
          <w:color w:val="171717"/>
          <w:position w:val="1"/>
        </w:rPr>
        <w:t>use</w:t>
      </w:r>
      <w:r>
        <w:rPr>
          <w:color w:val="171717"/>
          <w:spacing w:val="-11"/>
          <w:position w:val="1"/>
        </w:rPr>
        <w:t> </w:t>
      </w:r>
      <w:r>
        <w:rPr>
          <w:color w:val="171717"/>
          <w:position w:val="1"/>
        </w:rPr>
        <w:t>tax on real</w:t>
      </w:r>
      <w:r>
        <w:rPr>
          <w:color w:val="171717"/>
          <w:spacing w:val="-3"/>
          <w:position w:val="1"/>
        </w:rPr>
        <w:t> </w:t>
      </w:r>
      <w:r>
        <w:rPr>
          <w:color w:val="171717"/>
          <w:position w:val="1"/>
        </w:rPr>
        <w:t>property</w:t>
      </w:r>
      <w:r>
        <w:rPr>
          <w:color w:val="171717"/>
          <w:spacing w:val="-3"/>
          <w:position w:val="1"/>
        </w:rPr>
        <w:t> </w:t>
      </w:r>
      <w:r>
        <w:rPr>
          <w:color w:val="171717"/>
          <w:position w:val="1"/>
        </w:rPr>
        <w:t>rented, transien</w:t>
      </w:r>
      <w:r>
        <w:rPr>
          <w:color w:val="171717"/>
        </w:rPr>
        <w:t>t </w:t>
      </w:r>
      <w:r>
        <w:rPr>
          <w:color w:val="5F5F5F"/>
          <w:position w:val="1"/>
        </w:rPr>
        <w:t>r</w:t>
      </w:r>
      <w:r>
        <w:rPr>
          <w:color w:val="171717"/>
          <w:position w:val="1"/>
        </w:rPr>
        <w:t>enta</w:t>
      </w:r>
      <w:r>
        <w:rPr>
          <w:color w:val="2E2E2E"/>
          <w:position w:val="1"/>
        </w:rPr>
        <w:t>l</w:t>
      </w:r>
      <w:r>
        <w:rPr>
          <w:color w:val="2E2E2E"/>
          <w:spacing w:val="-4"/>
          <w:position w:val="1"/>
        </w:rPr>
        <w:t> </w:t>
      </w:r>
      <w:r>
        <w:rPr>
          <w:color w:val="171717"/>
          <w:position w:val="1"/>
        </w:rPr>
        <w:t>property ranted, t</w:t>
      </w:r>
      <w:r>
        <w:rPr>
          <w:color w:val="070707"/>
          <w:position w:val="1"/>
        </w:rPr>
        <w:t>a</w:t>
      </w:r>
      <w:r>
        <w:rPr>
          <w:color w:val="171717"/>
          <w:position w:val="1"/>
        </w:rPr>
        <w:t>ngib</w:t>
      </w:r>
      <w:r>
        <w:rPr>
          <w:color w:val="AEAEAE"/>
          <w:position w:val="1"/>
        </w:rPr>
        <w:t>l</w:t>
      </w:r>
      <w:r>
        <w:rPr>
          <w:color w:val="171717"/>
          <w:position w:val="1"/>
        </w:rPr>
        <w:t>e </w:t>
      </w:r>
      <w:r>
        <w:rPr>
          <w:color w:val="171717"/>
        </w:rPr>
        <w:t>personal property purchased or rented, or services purchased.</w:t>
      </w:r>
    </w:p>
    <w:p>
      <w:pPr>
        <w:pStyle w:val="BodyText"/>
        <w:spacing w:before="16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50"/>
          <w:pgMar w:top="820" w:bottom="280" w:left="720" w:right="1440"/>
        </w:sect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08"/>
        <w:rPr>
          <w:sz w:val="19"/>
        </w:rPr>
      </w:pPr>
    </w:p>
    <w:p>
      <w:pPr>
        <w:spacing w:before="0"/>
        <w:ind w:left="72" w:right="0" w:firstLine="0"/>
        <w:jc w:val="left"/>
        <w:rPr>
          <w:b/>
          <w:sz w:val="19"/>
        </w:rPr>
      </w:pPr>
      <w:r>
        <w:rPr>
          <w:b/>
          <w:color w:val="171717"/>
          <w:spacing w:val="-2"/>
          <w:w w:val="65"/>
          <w:sz w:val="19"/>
        </w:rPr>
        <w:t>FLORIDA</w:t>
      </w:r>
    </w:p>
    <w:p>
      <w:pPr>
        <w:pStyle w:val="Heading2"/>
        <w:spacing w:before="206"/>
        <w:ind w:left="72"/>
      </w:pPr>
      <w:r>
        <w:rPr>
          <w:b w:val="0"/>
        </w:rPr>
        <w:br w:type="column"/>
      </w:r>
      <w:r>
        <w:rPr>
          <w:color w:val="171717"/>
        </w:rPr>
        <w:t>Im</w:t>
      </w:r>
      <w:r>
        <w:rPr>
          <w:color w:val="171717"/>
          <w:position w:val="-2"/>
        </w:rPr>
        <w:t>p</w:t>
      </w:r>
      <w:r>
        <w:rPr>
          <w:color w:val="171717"/>
        </w:rPr>
        <w:t>ortant</w:t>
      </w:r>
      <w:r>
        <w:rPr>
          <w:color w:val="171717"/>
          <w:spacing w:val="-9"/>
        </w:rPr>
        <w:t> </w:t>
      </w:r>
      <w:r>
        <w:rPr>
          <w:color w:val="171717"/>
        </w:rPr>
        <w:t>Information</w:t>
      </w:r>
      <w:r>
        <w:rPr>
          <w:color w:val="171717"/>
          <w:spacing w:val="-6"/>
        </w:rPr>
        <w:t> </w:t>
      </w:r>
      <w:r>
        <w:rPr>
          <w:color w:val="171717"/>
        </w:rPr>
        <w:t>for</w:t>
      </w:r>
      <w:r>
        <w:rPr>
          <w:color w:val="171717"/>
          <w:spacing w:val="-7"/>
        </w:rPr>
        <w:t> </w:t>
      </w:r>
      <w:r>
        <w:rPr>
          <w:color w:val="171717"/>
        </w:rPr>
        <w:t>Exempt</w:t>
      </w:r>
      <w:r>
        <w:rPr>
          <w:color w:val="171717"/>
          <w:spacing w:val="-4"/>
        </w:rPr>
        <w:t> </w:t>
      </w:r>
      <w:r>
        <w:rPr>
          <w:color w:val="171717"/>
          <w:spacing w:val="-2"/>
        </w:rPr>
        <w:t>Organizations</w:t>
      </w:r>
    </w:p>
    <w:p>
      <w:pPr>
        <w:spacing w:line="178" w:lineRule="exact" w:before="113"/>
        <w:ind w:left="216" w:right="0" w:firstLine="0"/>
        <w:jc w:val="left"/>
        <w:rPr>
          <w:rFonts w:ascii="Microsoft Sans Serif"/>
          <w:sz w:val="16"/>
        </w:rPr>
      </w:pPr>
      <w:r>
        <w:rPr/>
        <w:br w:type="column"/>
      </w:r>
      <w:r>
        <w:rPr>
          <w:rFonts w:ascii="Microsoft Sans Serif"/>
          <w:color w:val="101010"/>
          <w:sz w:val="16"/>
        </w:rPr>
        <w:t>DA-</w:t>
      </w:r>
      <w:r>
        <w:rPr>
          <w:rFonts w:ascii="Microsoft Sans Serif"/>
          <w:color w:val="101010"/>
          <w:spacing w:val="-5"/>
          <w:sz w:val="16"/>
        </w:rPr>
        <w:t>14</w:t>
      </w:r>
    </w:p>
    <w:p>
      <w:pPr>
        <w:spacing w:line="193" w:lineRule="exact" w:before="0"/>
        <w:ind w:left="72" w:right="0" w:firstLine="0"/>
        <w:jc w:val="left"/>
        <w:rPr>
          <w:rFonts w:ascii="Century Gothic"/>
          <w:b/>
          <w:sz w:val="16"/>
        </w:rPr>
      </w:pPr>
      <w:r>
        <w:rPr>
          <w:rFonts w:ascii="Century Gothic"/>
          <w:b/>
          <w:color w:val="101010"/>
          <w:sz w:val="16"/>
        </w:rPr>
        <w:t>R.</w:t>
      </w:r>
      <w:r>
        <w:rPr>
          <w:rFonts w:ascii="Century Gothic"/>
          <w:b/>
          <w:color w:val="101010"/>
          <w:spacing w:val="19"/>
          <w:sz w:val="16"/>
        </w:rPr>
        <w:t> </w:t>
      </w:r>
      <w:r>
        <w:rPr>
          <w:rFonts w:ascii="Century Gothic"/>
          <w:b/>
          <w:color w:val="101010"/>
          <w:spacing w:val="-2"/>
          <w:sz w:val="16"/>
        </w:rPr>
        <w:t>10/15</w:t>
      </w:r>
    </w:p>
    <w:p>
      <w:pPr>
        <w:spacing w:after="0" w:line="193" w:lineRule="exact"/>
        <w:jc w:val="left"/>
        <w:rPr>
          <w:rFonts w:ascii="Century Gothic"/>
          <w:b/>
          <w:sz w:val="16"/>
        </w:rPr>
        <w:sectPr>
          <w:type w:val="continuous"/>
          <w:pgSz w:w="12240" w:h="15850"/>
          <w:pgMar w:top="820" w:bottom="280" w:left="720" w:right="1440"/>
          <w:cols w:num="3" w:equalWidth="0">
            <w:col w:w="649" w:space="1316"/>
            <w:col w:w="5788" w:space="1298"/>
            <w:col w:w="1029"/>
          </w:cols>
        </w:sectPr>
      </w:pPr>
    </w:p>
    <w:p>
      <w:pPr>
        <w:pStyle w:val="BodyText"/>
        <w:rPr>
          <w:rFonts w:ascii="Century Gothic"/>
          <w:b/>
        </w:rPr>
      </w:pPr>
      <w:r>
        <w:rPr>
          <w:rFonts w:ascii="Century Gothic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103550</wp:posOffset>
                </wp:positionH>
                <wp:positionV relativeFrom="page">
                  <wp:posOffset>0</wp:posOffset>
                </wp:positionV>
                <wp:extent cx="7668895" cy="1005903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668895" cy="10059035"/>
                          <a:chExt cx="7668895" cy="1005903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8851" cy="100584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0086" y="1758814"/>
                            <a:ext cx="645459" cy="1183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4203" y="1758798"/>
                            <a:ext cx="847164" cy="104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37" y="1539694"/>
                            <a:ext cx="6126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6480" h="0">
                                <a:moveTo>
                                  <a:pt x="0" y="0"/>
                                </a:moveTo>
                                <a:lnTo>
                                  <a:pt x="6126480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10126" y="1762914"/>
                            <a:ext cx="612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0" h="0">
                                <a:moveTo>
                                  <a:pt x="0" y="0"/>
                                </a:moveTo>
                                <a:lnTo>
                                  <a:pt x="6121107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983432" y="1230412"/>
                            <a:ext cx="2955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5925" h="0">
                                <a:moveTo>
                                  <a:pt x="0" y="0"/>
                                </a:moveTo>
                                <a:lnTo>
                                  <a:pt x="2955658" y="0"/>
                                </a:lnTo>
                              </a:path>
                            </a:pathLst>
                          </a:custGeom>
                          <a:ln w="13449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.153607pt;margin-top:0pt;width:603.85pt;height:792.05pt;mso-position-horizontal-relative:page;mso-position-vertical-relative:page;z-index:-15790592" id="docshapegroup7" coordorigin="163,0" coordsize="12077,15841">
                <v:shape style="position:absolute;left:163;top:0;width:12077;height:15841" type="#_x0000_t75" id="docshape8" stroked="false">
                  <v:imagedata r:id="rId5" o:title=""/>
                </v:shape>
                <v:shape style="position:absolute;left:6115;top:2769;width:1017;height:187" type="#_x0000_t75" id="docshape9" stroked="false">
                  <v:imagedata r:id="rId6" o:title=""/>
                </v:shape>
                <v:shape style="position:absolute;left:8390;top:2769;width:1335;height:166" type="#_x0000_t75" id="docshape10" stroked="false">
                  <v:imagedata r:id="rId7" o:title=""/>
                </v:shape>
                <v:line style="position:absolute" from="805,2425" to="10453,2425" stroked="true" strokeweight=".847pt" strokecolor="#2f2f2f">
                  <v:stroke dashstyle="solid"/>
                </v:line>
                <v:line style="position:absolute" from="809,2776" to="10448,2776" stroked="true" strokeweight=".847pt" strokecolor="#2f2f2f">
                  <v:stroke dashstyle="solid"/>
                </v:line>
                <v:line style="position:absolute" from="3287,1938" to="7941,1938" stroked="true" strokeweight="1.059pt" strokecolor="#2f2f2f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  <w:spacing w:before="125"/>
        <w:rPr>
          <w:rFonts w:ascii="Century Gothic"/>
          <w:b/>
        </w:rPr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7" w:lineRule="auto" w:before="0" w:after="0"/>
        <w:ind w:left="707" w:right="500" w:hanging="619"/>
        <w:jc w:val="left"/>
        <w:rPr>
          <w:color w:val="121212"/>
          <w:position w:val="1"/>
          <w:sz w:val="18"/>
        </w:rPr>
      </w:pPr>
      <w:r>
        <w:rPr>
          <w:color w:val="121212"/>
          <w:sz w:val="18"/>
        </w:rPr>
        <w:t>You must provide</w:t>
      </w:r>
      <w:r>
        <w:rPr>
          <w:color w:val="121212"/>
          <w:spacing w:val="-9"/>
          <w:sz w:val="18"/>
        </w:rPr>
        <w:t> </w:t>
      </w:r>
      <w:r>
        <w:rPr>
          <w:color w:val="121212"/>
          <w:sz w:val="18"/>
        </w:rPr>
        <w:t>all</w:t>
      </w:r>
      <w:r>
        <w:rPr>
          <w:color w:val="121212"/>
          <w:spacing w:val="-10"/>
          <w:sz w:val="18"/>
        </w:rPr>
        <w:t> </w:t>
      </w:r>
      <w:r>
        <w:rPr>
          <w:color w:val="121212"/>
          <w:sz w:val="18"/>
        </w:rPr>
        <w:t>vendors</w:t>
      </w:r>
      <w:r>
        <w:rPr>
          <w:color w:val="121212"/>
          <w:spacing w:val="-7"/>
          <w:sz w:val="18"/>
        </w:rPr>
        <w:t> </w:t>
      </w:r>
      <w:r>
        <w:rPr>
          <w:color w:val="121212"/>
          <w:sz w:val="18"/>
        </w:rPr>
        <w:t>and suppliers with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an</w:t>
      </w:r>
      <w:r>
        <w:rPr>
          <w:color w:val="121212"/>
          <w:spacing w:val="-1"/>
          <w:sz w:val="18"/>
        </w:rPr>
        <w:t> </w:t>
      </w:r>
      <w:r>
        <w:rPr>
          <w:color w:val="121212"/>
          <w:sz w:val="18"/>
        </w:rPr>
        <w:t>exemption certificate before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making tax-exempt purchases. </w:t>
      </w:r>
      <w:r>
        <w:rPr>
          <w:color w:val="0F0F0F"/>
          <w:sz w:val="18"/>
        </w:rPr>
        <w:t>See Rule 12A-1.038, Florida Administrative</w:t>
      </w:r>
      <w:r>
        <w:rPr>
          <w:color w:val="0F0F0F"/>
          <w:spacing w:val="-3"/>
          <w:sz w:val="18"/>
        </w:rPr>
        <w:t> </w:t>
      </w:r>
      <w:r>
        <w:rPr>
          <w:color w:val="0F0F0F"/>
          <w:sz w:val="18"/>
        </w:rPr>
        <w:t>Code (F.A.C.).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  <w:tab w:pos="707" w:val="left" w:leader="none"/>
        </w:tabs>
        <w:spacing w:line="240" w:lineRule="auto" w:before="206" w:after="0"/>
        <w:ind w:left="707" w:right="970" w:hanging="627"/>
        <w:jc w:val="left"/>
        <w:rPr>
          <w:color w:val="101010"/>
          <w:position w:val="1"/>
          <w:sz w:val="18"/>
        </w:rPr>
      </w:pPr>
      <w:r>
        <w:rPr>
          <w:color w:val="101010"/>
          <w:spacing w:val="-6"/>
          <w:sz w:val="18"/>
        </w:rPr>
        <w:t>Your</w:t>
      </w:r>
      <w:r>
        <w:rPr>
          <w:color w:val="101010"/>
          <w:spacing w:val="-7"/>
          <w:sz w:val="18"/>
        </w:rPr>
        <w:t> </w:t>
      </w:r>
      <w:r>
        <w:rPr>
          <w:rFonts w:ascii="Verdana"/>
          <w:i/>
          <w:color w:val="101010"/>
          <w:spacing w:val="-6"/>
          <w:sz w:val="18"/>
        </w:rPr>
        <w:t>Consumer's</w:t>
      </w:r>
      <w:r>
        <w:rPr>
          <w:rFonts w:ascii="Verdana"/>
          <w:i/>
          <w:color w:val="101010"/>
          <w:spacing w:val="-8"/>
          <w:sz w:val="18"/>
        </w:rPr>
        <w:t> </w:t>
      </w:r>
      <w:r>
        <w:rPr>
          <w:rFonts w:ascii="Verdana"/>
          <w:i/>
          <w:color w:val="101010"/>
          <w:spacing w:val="-6"/>
          <w:sz w:val="18"/>
        </w:rPr>
        <w:t>Certificate</w:t>
      </w:r>
      <w:r>
        <w:rPr>
          <w:rFonts w:ascii="Verdana"/>
          <w:i/>
          <w:color w:val="101010"/>
          <w:spacing w:val="-7"/>
          <w:sz w:val="18"/>
        </w:rPr>
        <w:t> </w:t>
      </w:r>
      <w:r>
        <w:rPr>
          <w:rFonts w:ascii="Verdana"/>
          <w:i/>
          <w:color w:val="101010"/>
          <w:spacing w:val="-6"/>
          <w:sz w:val="18"/>
        </w:rPr>
        <w:t>of</w:t>
      </w:r>
      <w:r>
        <w:rPr>
          <w:rFonts w:ascii="Verdana"/>
          <w:i/>
          <w:color w:val="101010"/>
          <w:spacing w:val="-34"/>
          <w:sz w:val="18"/>
        </w:rPr>
        <w:t> </w:t>
      </w:r>
      <w:r>
        <w:rPr>
          <w:rFonts w:ascii="Verdana"/>
          <w:i/>
          <w:color w:val="101010"/>
          <w:spacing w:val="-6"/>
          <w:sz w:val="18"/>
        </w:rPr>
        <w:t>E.xempt/on</w:t>
      </w:r>
      <w:r>
        <w:rPr>
          <w:rFonts w:ascii="Verdana"/>
          <w:i/>
          <w:color w:val="101010"/>
          <w:spacing w:val="-15"/>
          <w:sz w:val="18"/>
        </w:rPr>
        <w:t> </w:t>
      </w:r>
      <w:r>
        <w:rPr>
          <w:color w:val="101010"/>
          <w:spacing w:val="-6"/>
          <w:sz w:val="18"/>
        </w:rPr>
        <w:t>is</w:t>
      </w:r>
      <w:r>
        <w:rPr>
          <w:color w:val="101010"/>
          <w:sz w:val="18"/>
        </w:rPr>
        <w:t> </w:t>
      </w:r>
      <w:r>
        <w:rPr>
          <w:rFonts w:ascii="Verdana"/>
          <w:i/>
          <w:color w:val="101010"/>
          <w:spacing w:val="-6"/>
          <w:sz w:val="18"/>
        </w:rPr>
        <w:t>to </w:t>
      </w:r>
      <w:r>
        <w:rPr>
          <w:color w:val="101010"/>
          <w:spacing w:val="-6"/>
          <w:sz w:val="18"/>
        </w:rPr>
        <w:t>be</w:t>
      </w:r>
      <w:r>
        <w:rPr>
          <w:color w:val="101010"/>
          <w:sz w:val="18"/>
        </w:rPr>
        <w:t> </w:t>
      </w:r>
      <w:r>
        <w:rPr>
          <w:color w:val="101010"/>
          <w:spacing w:val="-6"/>
          <w:sz w:val="18"/>
        </w:rPr>
        <w:t>used</w:t>
      </w:r>
      <w:r>
        <w:rPr>
          <w:color w:val="101010"/>
          <w:sz w:val="18"/>
        </w:rPr>
        <w:t> </w:t>
      </w:r>
      <w:r>
        <w:rPr>
          <w:color w:val="101010"/>
          <w:spacing w:val="-6"/>
          <w:sz w:val="18"/>
        </w:rPr>
        <w:t>solely</w:t>
      </w:r>
      <w:r>
        <w:rPr>
          <w:color w:val="101010"/>
          <w:sz w:val="18"/>
        </w:rPr>
        <w:t> </w:t>
      </w:r>
      <w:r>
        <w:rPr>
          <w:color w:val="101010"/>
          <w:spacing w:val="-6"/>
          <w:sz w:val="18"/>
        </w:rPr>
        <w:t>by your</w:t>
      </w:r>
      <w:r>
        <w:rPr>
          <w:color w:val="101010"/>
          <w:spacing w:val="11"/>
          <w:sz w:val="18"/>
        </w:rPr>
        <w:t> </w:t>
      </w:r>
      <w:r>
        <w:rPr>
          <w:color w:val="101010"/>
          <w:spacing w:val="-6"/>
          <w:sz w:val="18"/>
        </w:rPr>
        <w:t>organization for</w:t>
      </w:r>
      <w:r>
        <w:rPr>
          <w:color w:val="101010"/>
          <w:sz w:val="18"/>
        </w:rPr>
        <w:t> </w:t>
      </w:r>
      <w:r>
        <w:rPr>
          <w:color w:val="101010"/>
          <w:spacing w:val="-6"/>
          <w:sz w:val="18"/>
        </w:rPr>
        <w:t>your</w:t>
      </w:r>
      <w:r>
        <w:rPr>
          <w:color w:val="101010"/>
          <w:spacing w:val="-12"/>
          <w:sz w:val="18"/>
        </w:rPr>
        <w:t> </w:t>
      </w:r>
      <w:r>
        <w:rPr>
          <w:color w:val="101010"/>
          <w:spacing w:val="-6"/>
          <w:sz w:val="18"/>
        </w:rPr>
        <w:t>organization's </w:t>
      </w:r>
      <w:r>
        <w:rPr>
          <w:color w:val="101010"/>
          <w:sz w:val="18"/>
        </w:rPr>
        <w:t>customary nonprofit activities.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32" w:lineRule="auto" w:before="0" w:after="0"/>
        <w:ind w:left="712" w:right="1200" w:hanging="633"/>
        <w:jc w:val="left"/>
        <w:rPr>
          <w:color w:val="121212"/>
          <w:position w:val="1"/>
          <w:sz w:val="18"/>
        </w:rPr>
      </w:pPr>
      <w:r>
        <w:rPr>
          <w:color w:val="121212"/>
          <w:sz w:val="18"/>
        </w:rPr>
        <w:t>Purchases</w:t>
      </w:r>
      <w:r>
        <w:rPr>
          <w:color w:val="121212"/>
          <w:spacing w:val="-9"/>
          <w:sz w:val="18"/>
        </w:rPr>
        <w:t> </w:t>
      </w:r>
      <w:r>
        <w:rPr>
          <w:color w:val="121212"/>
          <w:sz w:val="18"/>
        </w:rPr>
        <w:t>made by</w:t>
      </w:r>
      <w:r>
        <w:rPr>
          <w:color w:val="121212"/>
          <w:spacing w:val="-9"/>
          <w:sz w:val="18"/>
        </w:rPr>
        <w:t> </w:t>
      </w:r>
      <w:r>
        <w:rPr>
          <w:color w:val="121212"/>
          <w:sz w:val="18"/>
        </w:rPr>
        <w:t>an individual</w:t>
      </w:r>
      <w:r>
        <w:rPr>
          <w:color w:val="121212"/>
          <w:spacing w:val="-3"/>
          <w:sz w:val="18"/>
        </w:rPr>
        <w:t> </w:t>
      </w:r>
      <w:r>
        <w:rPr>
          <w:color w:val="121212"/>
          <w:sz w:val="18"/>
        </w:rPr>
        <w:t>on</w:t>
      </w:r>
      <w:r>
        <w:rPr>
          <w:color w:val="121212"/>
          <w:spacing w:val="-7"/>
          <w:sz w:val="18"/>
        </w:rPr>
        <w:t> </w:t>
      </w:r>
      <w:r>
        <w:rPr>
          <w:color w:val="121212"/>
          <w:sz w:val="18"/>
        </w:rPr>
        <w:t>behalf</w:t>
      </w:r>
      <w:r>
        <w:rPr>
          <w:color w:val="121212"/>
          <w:spacing w:val="-4"/>
          <w:sz w:val="18"/>
        </w:rPr>
        <w:t> </w:t>
      </w:r>
      <w:r>
        <w:rPr>
          <w:color w:val="121212"/>
          <w:sz w:val="18"/>
        </w:rPr>
        <w:t>of</w:t>
      </w:r>
      <w:r>
        <w:rPr>
          <w:color w:val="121212"/>
          <w:spacing w:val="-13"/>
          <w:sz w:val="18"/>
        </w:rPr>
        <w:t> </w:t>
      </w:r>
      <w:r>
        <w:rPr>
          <w:color w:val="121212"/>
          <w:sz w:val="18"/>
        </w:rPr>
        <w:t>the</w:t>
      </w:r>
      <w:r>
        <w:rPr>
          <w:color w:val="121212"/>
          <w:spacing w:val="-7"/>
          <w:sz w:val="18"/>
        </w:rPr>
        <w:t> </w:t>
      </w:r>
      <w:r>
        <w:rPr>
          <w:color w:val="121212"/>
          <w:sz w:val="18"/>
        </w:rPr>
        <w:t>organization are taxable, even</w:t>
      </w:r>
      <w:r>
        <w:rPr>
          <w:color w:val="121212"/>
          <w:spacing w:val="-9"/>
          <w:sz w:val="18"/>
        </w:rPr>
        <w:t> </w:t>
      </w:r>
      <w:r>
        <w:rPr>
          <w:color w:val="121212"/>
          <w:sz w:val="18"/>
        </w:rPr>
        <w:t>if</w:t>
      </w:r>
      <w:r>
        <w:rPr>
          <w:color w:val="121212"/>
          <w:spacing w:val="-12"/>
          <w:sz w:val="18"/>
        </w:rPr>
        <w:t> </w:t>
      </w:r>
      <w:r>
        <w:rPr>
          <w:color w:val="121212"/>
          <w:sz w:val="18"/>
        </w:rPr>
        <w:t>the</w:t>
      </w:r>
      <w:r>
        <w:rPr>
          <w:color w:val="121212"/>
          <w:spacing w:val="-12"/>
          <w:sz w:val="18"/>
        </w:rPr>
        <w:t> </w:t>
      </w:r>
      <w:r>
        <w:rPr>
          <w:color w:val="121212"/>
          <w:sz w:val="18"/>
        </w:rPr>
        <w:t>lndlv</w:t>
      </w:r>
      <w:r>
        <w:rPr>
          <w:color w:val="6B6B6B"/>
          <w:sz w:val="18"/>
        </w:rPr>
        <w:t>f</w:t>
      </w:r>
      <w:r>
        <w:rPr>
          <w:color w:val="121212"/>
          <w:sz w:val="18"/>
        </w:rPr>
        <w:t>dual</w:t>
      </w:r>
      <w:r>
        <w:rPr>
          <w:color w:val="121212"/>
          <w:spacing w:val="-5"/>
          <w:sz w:val="18"/>
        </w:rPr>
        <w:t> </w:t>
      </w:r>
      <w:r>
        <w:rPr>
          <w:color w:val="121212"/>
          <w:sz w:val="18"/>
        </w:rPr>
        <w:t>will</w:t>
      </w:r>
      <w:r>
        <w:rPr>
          <w:color w:val="121212"/>
          <w:spacing w:val="-5"/>
          <w:sz w:val="18"/>
        </w:rPr>
        <w:t> </w:t>
      </w:r>
      <w:r>
        <w:rPr>
          <w:color w:val="121212"/>
          <w:sz w:val="18"/>
        </w:rPr>
        <w:t>be reimbursed by the organization.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687" w:val="left" w:leader="none"/>
          <w:tab w:pos="703" w:val="left" w:leader="none"/>
        </w:tabs>
        <w:spacing w:line="244" w:lineRule="auto" w:before="0" w:after="0"/>
        <w:ind w:left="703" w:right="508" w:hanging="623"/>
        <w:jc w:val="left"/>
        <w:rPr>
          <w:color w:val="121212"/>
          <w:position w:val="1"/>
          <w:sz w:val="18"/>
        </w:rPr>
      </w:pPr>
      <w:r>
        <w:rPr>
          <w:color w:val="121212"/>
          <w:sz w:val="18"/>
        </w:rPr>
        <w:t>This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exemption applies only to purchases</w:t>
      </w:r>
      <w:r>
        <w:rPr>
          <w:color w:val="121212"/>
          <w:spacing w:val="-9"/>
          <w:sz w:val="18"/>
        </w:rPr>
        <w:t> </w:t>
      </w:r>
      <w:r>
        <w:rPr>
          <w:color w:val="121212"/>
          <w:sz w:val="18"/>
        </w:rPr>
        <w:t>your organization makes.</w:t>
      </w:r>
      <w:r>
        <w:rPr>
          <w:color w:val="121212"/>
          <w:spacing w:val="40"/>
          <w:sz w:val="18"/>
        </w:rPr>
        <w:t> </w:t>
      </w:r>
      <w:r>
        <w:rPr>
          <w:color w:val="121212"/>
          <w:sz w:val="18"/>
        </w:rPr>
        <w:t>The sale or lease</w:t>
      </w:r>
      <w:r>
        <w:rPr>
          <w:color w:val="121212"/>
          <w:spacing w:val="-1"/>
          <w:sz w:val="18"/>
        </w:rPr>
        <w:t> </w:t>
      </w:r>
      <w:r>
        <w:rPr>
          <w:color w:val="121212"/>
          <w:sz w:val="18"/>
        </w:rPr>
        <w:t>to</w:t>
      </w:r>
      <w:r>
        <w:rPr>
          <w:color w:val="121212"/>
          <w:spacing w:val="-13"/>
          <w:sz w:val="18"/>
        </w:rPr>
        <w:t> </w:t>
      </w:r>
      <w:r>
        <w:rPr>
          <w:color w:val="121212"/>
          <w:sz w:val="18"/>
        </w:rPr>
        <w:t>others</w:t>
      </w:r>
      <w:r>
        <w:rPr>
          <w:color w:val="121212"/>
          <w:spacing w:val="-4"/>
          <w:sz w:val="18"/>
        </w:rPr>
        <w:t> </w:t>
      </w:r>
      <w:r>
        <w:rPr>
          <w:color w:val="121212"/>
          <w:sz w:val="18"/>
        </w:rPr>
        <w:t>of tangib</w:t>
      </w:r>
      <w:r>
        <w:rPr>
          <w:color w:val="8B8B8B"/>
          <w:sz w:val="18"/>
        </w:rPr>
        <w:t>l</w:t>
      </w:r>
      <w:r>
        <w:rPr>
          <w:color w:val="121212"/>
          <w:sz w:val="18"/>
        </w:rPr>
        <w:t>e personal</w:t>
      </w:r>
      <w:r>
        <w:rPr>
          <w:color w:val="121212"/>
          <w:spacing w:val="-11"/>
          <w:sz w:val="18"/>
        </w:rPr>
        <w:t> </w:t>
      </w:r>
      <w:r>
        <w:rPr>
          <w:color w:val="121212"/>
          <w:sz w:val="18"/>
        </w:rPr>
        <w:t>property,</w:t>
      </w:r>
      <w:r>
        <w:rPr>
          <w:color w:val="121212"/>
          <w:spacing w:val="-1"/>
          <w:sz w:val="18"/>
        </w:rPr>
        <w:t> </w:t>
      </w:r>
      <w:r>
        <w:rPr>
          <w:color w:val="121212"/>
          <w:sz w:val="18"/>
        </w:rPr>
        <w:t>sleeping</w:t>
      </w:r>
      <w:r>
        <w:rPr>
          <w:color w:val="121212"/>
          <w:spacing w:val="-13"/>
          <w:sz w:val="18"/>
        </w:rPr>
        <w:t> </w:t>
      </w:r>
      <w:r>
        <w:rPr>
          <w:color w:val="121212"/>
          <w:sz w:val="18"/>
        </w:rPr>
        <w:t>accommodatrons, or</w:t>
      </w:r>
      <w:r>
        <w:rPr>
          <w:color w:val="121212"/>
          <w:spacing w:val="-3"/>
          <w:sz w:val="18"/>
        </w:rPr>
        <w:t> </w:t>
      </w:r>
      <w:r>
        <w:rPr>
          <w:color w:val="121212"/>
          <w:sz w:val="18"/>
        </w:rPr>
        <w:t>other</w:t>
      </w:r>
      <w:r>
        <w:rPr>
          <w:color w:val="121212"/>
          <w:spacing w:val="-5"/>
          <w:sz w:val="18"/>
        </w:rPr>
        <w:t> </w:t>
      </w:r>
      <w:r>
        <w:rPr>
          <w:color w:val="121212"/>
          <w:sz w:val="18"/>
        </w:rPr>
        <w:t>real</w:t>
      </w:r>
      <w:r>
        <w:rPr>
          <w:color w:val="121212"/>
          <w:spacing w:val="-12"/>
          <w:sz w:val="18"/>
        </w:rPr>
        <w:t> </w:t>
      </w:r>
      <w:r>
        <w:rPr>
          <w:color w:val="121212"/>
          <w:sz w:val="18"/>
        </w:rPr>
        <w:t>property</w:t>
      </w:r>
      <w:r>
        <w:rPr>
          <w:color w:val="121212"/>
          <w:spacing w:val="-4"/>
          <w:sz w:val="18"/>
        </w:rPr>
        <w:t> </w:t>
      </w:r>
      <w:r>
        <w:rPr>
          <w:color w:val="121212"/>
          <w:sz w:val="18"/>
        </w:rPr>
        <w:t>is</w:t>
      </w:r>
      <w:r>
        <w:rPr>
          <w:color w:val="121212"/>
          <w:spacing w:val="-6"/>
          <w:sz w:val="18"/>
        </w:rPr>
        <w:t> </w:t>
      </w:r>
      <w:r>
        <w:rPr>
          <w:color w:val="121212"/>
          <w:sz w:val="18"/>
        </w:rPr>
        <w:t>taxable.</w:t>
      </w:r>
      <w:r>
        <w:rPr>
          <w:color w:val="121212"/>
          <w:spacing w:val="40"/>
          <w:sz w:val="18"/>
        </w:rPr>
        <w:t> </w:t>
      </w:r>
      <w:r>
        <w:rPr>
          <w:color w:val="121212"/>
          <w:sz w:val="18"/>
        </w:rPr>
        <w:t>Your</w:t>
      </w:r>
      <w:r>
        <w:rPr>
          <w:color w:val="121212"/>
          <w:spacing w:val="-11"/>
          <w:sz w:val="18"/>
        </w:rPr>
        <w:t> </w:t>
      </w:r>
      <w:r>
        <w:rPr>
          <w:color w:val="121212"/>
          <w:sz w:val="18"/>
        </w:rPr>
        <w:t>organization mus</w:t>
      </w:r>
      <w:r>
        <w:rPr>
          <w:color w:val="7B7B7B"/>
          <w:sz w:val="18"/>
        </w:rPr>
        <w:t>t</w:t>
      </w:r>
      <w:r>
        <w:rPr>
          <w:color w:val="7B7B7B"/>
          <w:spacing w:val="-9"/>
          <w:sz w:val="18"/>
        </w:rPr>
        <w:t> </w:t>
      </w:r>
      <w:r>
        <w:rPr>
          <w:color w:val="121212"/>
          <w:sz w:val="18"/>
        </w:rPr>
        <w:t>register, and collect and remit sales and use tax on</w:t>
      </w:r>
      <w:r>
        <w:rPr>
          <w:color w:val="121212"/>
          <w:spacing w:val="-1"/>
          <w:sz w:val="18"/>
        </w:rPr>
        <w:t> </w:t>
      </w:r>
      <w:r>
        <w:rPr>
          <w:color w:val="121212"/>
          <w:sz w:val="18"/>
        </w:rPr>
        <w:t>such</w:t>
      </w:r>
      <w:r>
        <w:rPr>
          <w:color w:val="121212"/>
          <w:spacing w:val="-7"/>
          <w:sz w:val="18"/>
        </w:rPr>
        <w:t> </w:t>
      </w:r>
      <w:r>
        <w:rPr>
          <w:color w:val="121212"/>
          <w:sz w:val="18"/>
        </w:rPr>
        <w:t>taxable transactions.</w:t>
      </w:r>
      <w:r>
        <w:rPr>
          <w:color w:val="121212"/>
          <w:spacing w:val="80"/>
          <w:sz w:val="18"/>
        </w:rPr>
        <w:t> </w:t>
      </w:r>
      <w:r>
        <w:rPr>
          <w:color w:val="121212"/>
          <w:sz w:val="18"/>
        </w:rPr>
        <w:t>Note:</w:t>
      </w:r>
      <w:r>
        <w:rPr>
          <w:color w:val="121212"/>
          <w:spacing w:val="40"/>
          <w:sz w:val="18"/>
        </w:rPr>
        <w:t> </w:t>
      </w:r>
      <w:r>
        <w:rPr>
          <w:color w:val="121212"/>
          <w:sz w:val="18"/>
        </w:rPr>
        <w:t>Churches </w:t>
      </w:r>
      <w:r>
        <w:rPr>
          <w:color w:val="121212"/>
          <w:position w:val="1"/>
          <w:sz w:val="18"/>
        </w:rPr>
        <w:t>a</w:t>
      </w:r>
      <w:r>
        <w:rPr>
          <w:color w:val="121212"/>
          <w:sz w:val="18"/>
        </w:rPr>
        <w:t>re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exempt from this requirement except when they are</w:t>
      </w:r>
      <w:r>
        <w:rPr>
          <w:color w:val="121212"/>
          <w:spacing w:val="-14"/>
          <w:sz w:val="18"/>
        </w:rPr>
        <w:t> </w:t>
      </w:r>
      <w:r>
        <w:rPr>
          <w:color w:val="121212"/>
          <w:sz w:val="18"/>
        </w:rPr>
        <w:t>the lessor</w:t>
      </w:r>
      <w:r>
        <w:rPr>
          <w:color w:val="121212"/>
          <w:spacing w:val="-13"/>
          <w:sz w:val="18"/>
        </w:rPr>
        <w:t> </w:t>
      </w:r>
      <w:r>
        <w:rPr>
          <w:color w:val="121212"/>
          <w:sz w:val="18"/>
        </w:rPr>
        <w:t>of</w:t>
      </w:r>
      <w:r>
        <w:rPr>
          <w:color w:val="121212"/>
          <w:spacing w:val="-7"/>
          <w:sz w:val="18"/>
        </w:rPr>
        <w:t> </w:t>
      </w:r>
      <w:r>
        <w:rPr>
          <w:color w:val="121212"/>
          <w:sz w:val="18"/>
        </w:rPr>
        <w:t>real property</w:t>
      </w:r>
      <w:r>
        <w:rPr>
          <w:color w:val="121212"/>
          <w:spacing w:val="-3"/>
          <w:sz w:val="18"/>
        </w:rPr>
        <w:t> </w:t>
      </w:r>
      <w:r>
        <w:rPr>
          <w:color w:val="121212"/>
          <w:sz w:val="18"/>
        </w:rPr>
        <w:t>(Rule 12A</w:t>
      </w:r>
      <w:r>
        <w:rPr>
          <w:color w:val="383838"/>
          <w:sz w:val="18"/>
        </w:rPr>
        <w:t>-</w:t>
      </w:r>
      <w:r>
        <w:rPr>
          <w:color w:val="121212"/>
          <w:sz w:val="18"/>
        </w:rPr>
        <w:t>1.070</w:t>
      </w:r>
      <w:r>
        <w:rPr>
          <w:color w:val="636363"/>
          <w:sz w:val="18"/>
        </w:rPr>
        <w:t>, </w:t>
      </w:r>
      <w:r>
        <w:rPr>
          <w:color w:val="121212"/>
          <w:sz w:val="18"/>
        </w:rPr>
        <w:t>F.A.C.).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  <w:tab w:pos="711" w:val="left" w:leader="none"/>
        </w:tabs>
        <w:spacing w:line="237" w:lineRule="auto" w:before="198" w:after="0"/>
        <w:ind w:left="707" w:right="380" w:hanging="627"/>
        <w:jc w:val="left"/>
        <w:rPr>
          <w:color w:val="121212"/>
          <w:position w:val="1"/>
          <w:sz w:val="18"/>
        </w:rPr>
      </w:pPr>
      <w:r>
        <w:rPr>
          <w:color w:val="121212"/>
          <w:sz w:val="18"/>
        </w:rPr>
        <w:t>It</w:t>
      </w:r>
      <w:r>
        <w:rPr>
          <w:color w:val="121212"/>
          <w:sz w:val="18"/>
        </w:rPr>
        <w:t> Is a crlmlnal offense to fraudulently</w:t>
      </w:r>
      <w:r>
        <w:rPr>
          <w:color w:val="121212"/>
          <w:spacing w:val="-3"/>
          <w:sz w:val="18"/>
        </w:rPr>
        <w:t> </w:t>
      </w:r>
      <w:r>
        <w:rPr>
          <w:color w:val="121212"/>
          <w:sz w:val="18"/>
        </w:rPr>
        <w:t>present this certificate</w:t>
      </w:r>
      <w:r>
        <w:rPr>
          <w:color w:val="121212"/>
          <w:spacing w:val="-10"/>
          <w:sz w:val="18"/>
        </w:rPr>
        <w:t> </w:t>
      </w:r>
      <w:r>
        <w:rPr>
          <w:color w:val="121212"/>
          <w:sz w:val="18"/>
        </w:rPr>
        <w:t>to evade the payment of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sales tax.</w:t>
      </w:r>
      <w:r>
        <w:rPr>
          <w:color w:val="121212"/>
          <w:spacing w:val="40"/>
          <w:sz w:val="18"/>
        </w:rPr>
        <w:t> </w:t>
      </w:r>
      <w:r>
        <w:rPr>
          <w:color w:val="121212"/>
          <w:sz w:val="18"/>
        </w:rPr>
        <w:t>Under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no </w:t>
      </w:r>
      <w:r>
        <w:rPr>
          <w:color w:val="121212"/>
          <w:position w:val="1"/>
          <w:sz w:val="18"/>
        </w:rPr>
        <w:t>circumstances </w:t>
      </w:r>
      <w:r>
        <w:rPr>
          <w:color w:val="121212"/>
          <w:sz w:val="18"/>
        </w:rPr>
        <w:t>should this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certificate be</w:t>
      </w:r>
      <w:r>
        <w:rPr>
          <w:color w:val="121212"/>
          <w:spacing w:val="-3"/>
          <w:sz w:val="18"/>
        </w:rPr>
        <w:t> </w:t>
      </w:r>
      <w:r>
        <w:rPr>
          <w:color w:val="121212"/>
          <w:sz w:val="18"/>
        </w:rPr>
        <w:t>used</w:t>
      </w:r>
      <w:r>
        <w:rPr>
          <w:color w:val="121212"/>
          <w:spacing w:val="-8"/>
          <w:sz w:val="18"/>
        </w:rPr>
        <w:t> </w:t>
      </w:r>
      <w:r>
        <w:rPr>
          <w:color w:val="121212"/>
          <w:sz w:val="18"/>
        </w:rPr>
        <w:t>for</w:t>
      </w:r>
      <w:r>
        <w:rPr>
          <w:color w:val="121212"/>
          <w:spacing w:val="-3"/>
          <w:sz w:val="18"/>
        </w:rPr>
        <w:t> </w:t>
      </w:r>
      <w:r>
        <w:rPr>
          <w:color w:val="121212"/>
          <w:sz w:val="18"/>
        </w:rPr>
        <w:t>the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personal</w:t>
      </w:r>
      <w:r>
        <w:rPr>
          <w:color w:val="121212"/>
          <w:spacing w:val="17"/>
          <w:sz w:val="18"/>
        </w:rPr>
        <w:t> </w:t>
      </w:r>
      <w:r>
        <w:rPr>
          <w:color w:val="121212"/>
          <w:sz w:val="18"/>
        </w:rPr>
        <w:t>benefit of</w:t>
      </w:r>
      <w:r>
        <w:rPr>
          <w:color w:val="121212"/>
          <w:spacing w:val="-9"/>
          <w:sz w:val="18"/>
        </w:rPr>
        <w:t> </w:t>
      </w:r>
      <w:r>
        <w:rPr>
          <w:color w:val="121212"/>
          <w:sz w:val="18"/>
        </w:rPr>
        <w:t>any</w:t>
      </w:r>
      <w:r>
        <w:rPr>
          <w:color w:val="121212"/>
          <w:spacing w:val="-6"/>
          <w:sz w:val="18"/>
        </w:rPr>
        <w:t> </w:t>
      </w:r>
      <w:r>
        <w:rPr>
          <w:color w:val="121212"/>
          <w:sz w:val="18"/>
        </w:rPr>
        <w:t>individual.</w:t>
      </w:r>
      <w:r>
        <w:rPr>
          <w:color w:val="121212"/>
          <w:spacing w:val="40"/>
          <w:sz w:val="18"/>
        </w:rPr>
        <w:t> </w:t>
      </w:r>
      <w:r>
        <w:rPr>
          <w:color w:val="121212"/>
          <w:sz w:val="18"/>
        </w:rPr>
        <w:t>V</w:t>
      </w:r>
      <w:r>
        <w:rPr>
          <w:color w:val="5E5E5E"/>
          <w:sz w:val="18"/>
        </w:rPr>
        <w:t>i</w:t>
      </w:r>
      <w:r>
        <w:rPr>
          <w:color w:val="121212"/>
          <w:sz w:val="18"/>
        </w:rPr>
        <w:t>olators</w:t>
      </w:r>
      <w:r>
        <w:rPr>
          <w:color w:val="121212"/>
          <w:spacing w:val="-3"/>
          <w:sz w:val="18"/>
        </w:rPr>
        <w:t> </w:t>
      </w:r>
      <w:r>
        <w:rPr>
          <w:color w:val="121212"/>
          <w:sz w:val="18"/>
        </w:rPr>
        <w:t>wlll be liab</w:t>
      </w:r>
      <w:r>
        <w:rPr>
          <w:color w:val="808080"/>
          <w:sz w:val="18"/>
        </w:rPr>
        <w:t>l</w:t>
      </w:r>
      <w:r>
        <w:rPr>
          <w:color w:val="121212"/>
          <w:sz w:val="18"/>
        </w:rPr>
        <w:t>e for payment of the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sales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tax plus a penalty of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200% of</w:t>
      </w:r>
      <w:r>
        <w:rPr>
          <w:color w:val="121212"/>
          <w:spacing w:val="-2"/>
          <w:sz w:val="18"/>
        </w:rPr>
        <w:t> </w:t>
      </w:r>
      <w:r>
        <w:rPr>
          <w:color w:val="121212"/>
          <w:sz w:val="18"/>
        </w:rPr>
        <w:t>the tax, and may be subject</w:t>
      </w:r>
      <w:r>
        <w:rPr>
          <w:color w:val="121212"/>
          <w:spacing w:val="-3"/>
          <w:sz w:val="18"/>
        </w:rPr>
        <w:t> </w:t>
      </w:r>
      <w:r>
        <w:rPr>
          <w:color w:val="121212"/>
          <w:sz w:val="18"/>
        </w:rPr>
        <w:t>to conviction of a th</w:t>
      </w:r>
      <w:r>
        <w:rPr>
          <w:color w:val="5E5E5E"/>
          <w:sz w:val="18"/>
        </w:rPr>
        <w:t>i</w:t>
      </w:r>
      <w:r>
        <w:rPr>
          <w:color w:val="121212"/>
          <w:sz w:val="18"/>
        </w:rPr>
        <w:t>rd-degree felony.</w:t>
      </w:r>
      <w:r>
        <w:rPr>
          <w:color w:val="121212"/>
          <w:spacing w:val="40"/>
          <w:sz w:val="18"/>
        </w:rPr>
        <w:t> </w:t>
      </w:r>
      <w:r>
        <w:rPr>
          <w:color w:val="121212"/>
          <w:sz w:val="18"/>
        </w:rPr>
        <w:t>Any vio</w:t>
      </w:r>
      <w:r>
        <w:rPr>
          <w:color w:val="808080"/>
          <w:sz w:val="18"/>
        </w:rPr>
        <w:t>l</w:t>
      </w:r>
      <w:r>
        <w:rPr>
          <w:color w:val="121212"/>
          <w:sz w:val="18"/>
        </w:rPr>
        <w:t>ation</w:t>
      </w:r>
      <w:r>
        <w:rPr>
          <w:color w:val="121212"/>
          <w:spacing w:val="-1"/>
          <w:sz w:val="18"/>
        </w:rPr>
        <w:t> </w:t>
      </w:r>
      <w:r>
        <w:rPr>
          <w:color w:val="121212"/>
          <w:sz w:val="18"/>
        </w:rPr>
        <w:t>will require</w:t>
      </w:r>
      <w:r>
        <w:rPr>
          <w:color w:val="121212"/>
          <w:spacing w:val="-1"/>
          <w:sz w:val="18"/>
        </w:rPr>
        <w:t> </w:t>
      </w:r>
      <w:r>
        <w:rPr>
          <w:color w:val="121212"/>
          <w:sz w:val="18"/>
        </w:rPr>
        <w:t>the revocation of this certificate.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703" w:val="left" w:leader="none"/>
          <w:tab w:pos="715" w:val="left" w:leader="none"/>
        </w:tabs>
        <w:spacing w:line="244" w:lineRule="auto" w:before="0" w:after="0"/>
        <w:ind w:left="703" w:right="567" w:hanging="619"/>
        <w:jc w:val="left"/>
        <w:rPr>
          <w:color w:val="515151"/>
          <w:sz w:val="18"/>
        </w:rPr>
      </w:pPr>
      <w:r>
        <w:rPr>
          <w:color w:val="141414"/>
          <w:sz w:val="18"/>
        </w:rPr>
        <w:t>If</w:t>
      </w:r>
      <w:r>
        <w:rPr>
          <w:color w:val="141414"/>
          <w:sz w:val="18"/>
        </w:rPr>
        <w:t> you have questions regarding your exemption certificate, please contact</w:t>
      </w:r>
      <w:r>
        <w:rPr>
          <w:color w:val="141414"/>
          <w:spacing w:val="33"/>
          <w:sz w:val="18"/>
        </w:rPr>
        <w:t> </w:t>
      </w:r>
      <w:r>
        <w:rPr>
          <w:color w:val="141414"/>
          <w:sz w:val="18"/>
        </w:rPr>
        <w:t>the Exemption Unit of</w:t>
      </w:r>
      <w:r>
        <w:rPr>
          <w:color w:val="141414"/>
          <w:spacing w:val="-5"/>
          <w:sz w:val="18"/>
        </w:rPr>
        <w:t> </w:t>
      </w:r>
      <w:r>
        <w:rPr>
          <w:color w:val="141414"/>
          <w:sz w:val="18"/>
        </w:rPr>
        <w:t>Account Management at 800-352-3671.</w:t>
      </w:r>
      <w:r>
        <w:rPr>
          <w:color w:val="141414"/>
          <w:spacing w:val="40"/>
          <w:sz w:val="18"/>
        </w:rPr>
        <w:t> </w:t>
      </w:r>
      <w:r>
        <w:rPr>
          <w:color w:val="141414"/>
          <w:sz w:val="18"/>
        </w:rPr>
        <w:t>From</w:t>
      </w:r>
      <w:r>
        <w:rPr>
          <w:color w:val="141414"/>
          <w:spacing w:val="-5"/>
          <w:sz w:val="18"/>
        </w:rPr>
        <w:t> </w:t>
      </w:r>
      <w:r>
        <w:rPr>
          <w:color w:val="141414"/>
          <w:sz w:val="18"/>
        </w:rPr>
        <w:t>the</w:t>
      </w:r>
      <w:r>
        <w:rPr>
          <w:color w:val="141414"/>
          <w:spacing w:val="-3"/>
          <w:sz w:val="18"/>
        </w:rPr>
        <w:t> </w:t>
      </w:r>
      <w:r>
        <w:rPr>
          <w:color w:val="141414"/>
          <w:sz w:val="18"/>
        </w:rPr>
        <w:t>available options, select "Registration of</w:t>
      </w:r>
      <w:r>
        <w:rPr>
          <w:color w:val="141414"/>
          <w:spacing w:val="-11"/>
          <w:sz w:val="18"/>
        </w:rPr>
        <w:t> </w:t>
      </w:r>
      <w:r>
        <w:rPr>
          <w:color w:val="141414"/>
          <w:sz w:val="18"/>
        </w:rPr>
        <w:t>Truces</w:t>
      </w:r>
      <w:r>
        <w:rPr>
          <w:color w:val="626262"/>
          <w:sz w:val="18"/>
        </w:rPr>
        <w:t>,</w:t>
      </w:r>
      <w:r>
        <w:rPr>
          <w:color w:val="434343"/>
          <w:sz w:val="18"/>
        </w:rPr>
        <w:t>" </w:t>
      </w:r>
      <w:r>
        <w:rPr>
          <w:color w:val="141414"/>
          <w:sz w:val="18"/>
        </w:rPr>
        <w:t>then </w:t>
      </w:r>
      <w:r>
        <w:rPr>
          <w:color w:val="2E2E2E"/>
          <w:sz w:val="18"/>
        </w:rPr>
        <w:t>'</w:t>
      </w:r>
      <w:r>
        <w:rPr>
          <w:color w:val="141414"/>
          <w:sz w:val="18"/>
        </w:rPr>
        <w:t>'Reg</w:t>
      </w:r>
      <w:r>
        <w:rPr>
          <w:color w:val="939393"/>
          <w:sz w:val="18"/>
        </w:rPr>
        <w:t>i</w:t>
      </w:r>
      <w:r>
        <w:rPr>
          <w:color w:val="141414"/>
          <w:sz w:val="18"/>
        </w:rPr>
        <w:t>stration lnformation,M and</w:t>
      </w:r>
      <w:r>
        <w:rPr>
          <w:color w:val="141414"/>
          <w:spacing w:val="-4"/>
          <w:sz w:val="18"/>
        </w:rPr>
        <w:t> </w:t>
      </w:r>
      <w:r>
        <w:rPr>
          <w:color w:val="141414"/>
          <w:sz w:val="18"/>
        </w:rPr>
        <w:t>finally</w:t>
      </w:r>
      <w:r>
        <w:rPr>
          <w:color w:val="141414"/>
          <w:spacing w:val="-3"/>
          <w:sz w:val="18"/>
        </w:rPr>
        <w:t> </w:t>
      </w:r>
      <w:r>
        <w:rPr>
          <w:color w:val="141414"/>
          <w:sz w:val="18"/>
        </w:rPr>
        <w:t>"Exemption</w:t>
      </w:r>
      <w:r>
        <w:rPr>
          <w:color w:val="141414"/>
          <w:spacing w:val="-13"/>
          <w:sz w:val="18"/>
        </w:rPr>
        <w:t> </w:t>
      </w:r>
      <w:r>
        <w:rPr>
          <w:color w:val="141414"/>
          <w:sz w:val="18"/>
        </w:rPr>
        <w:t>Certificates</w:t>
      </w:r>
      <w:r>
        <w:rPr>
          <w:color w:val="141414"/>
          <w:spacing w:val="-3"/>
          <w:sz w:val="18"/>
        </w:rPr>
        <w:t> </w:t>
      </w:r>
      <w:r>
        <w:rPr>
          <w:color w:val="141414"/>
          <w:sz w:val="18"/>
        </w:rPr>
        <w:t>and Nonprofit</w:t>
      </w:r>
      <w:r>
        <w:rPr>
          <w:color w:val="141414"/>
          <w:spacing w:val="-7"/>
          <w:sz w:val="18"/>
        </w:rPr>
        <w:t> </w:t>
      </w:r>
      <w:r>
        <w:rPr>
          <w:color w:val="515151"/>
          <w:sz w:val="18"/>
        </w:rPr>
        <w:t>E</w:t>
      </w:r>
      <w:r>
        <w:rPr>
          <w:color w:val="141414"/>
          <w:sz w:val="18"/>
        </w:rPr>
        <w:t>ntities</w:t>
      </w:r>
      <w:r>
        <w:rPr>
          <w:color w:val="898989"/>
          <w:sz w:val="18"/>
        </w:rPr>
        <w:t>.</w:t>
      </w:r>
      <w:r>
        <w:rPr>
          <w:color w:val="141414"/>
          <w:sz w:val="18"/>
        </w:rPr>
        <w:t>"</w:t>
      </w:r>
      <w:r>
        <w:rPr>
          <w:color w:val="141414"/>
          <w:spacing w:val="40"/>
          <w:sz w:val="18"/>
        </w:rPr>
        <w:t> </w:t>
      </w:r>
      <w:r>
        <w:rPr>
          <w:color w:val="141414"/>
          <w:sz w:val="18"/>
        </w:rPr>
        <w:t>The</w:t>
      </w:r>
      <w:r>
        <w:rPr>
          <w:color w:val="141414"/>
          <w:spacing w:val="-2"/>
          <w:sz w:val="18"/>
        </w:rPr>
        <w:t> </w:t>
      </w:r>
      <w:r>
        <w:rPr>
          <w:color w:val="141414"/>
          <w:sz w:val="18"/>
        </w:rPr>
        <w:t>mailing address</w:t>
      </w:r>
      <w:r>
        <w:rPr>
          <w:color w:val="141414"/>
          <w:spacing w:val="-11"/>
          <w:sz w:val="18"/>
        </w:rPr>
        <w:t> </w:t>
      </w:r>
      <w:r>
        <w:rPr>
          <w:color w:val="141414"/>
          <w:sz w:val="18"/>
        </w:rPr>
        <w:t>is</w:t>
      </w:r>
      <w:r>
        <w:rPr>
          <w:color w:val="141414"/>
          <w:spacing w:val="-1"/>
          <w:sz w:val="18"/>
        </w:rPr>
        <w:t> </w:t>
      </w:r>
      <w:r>
        <w:rPr>
          <w:color w:val="141414"/>
          <w:sz w:val="18"/>
        </w:rPr>
        <w:t>PO Box</w:t>
      </w:r>
      <w:r>
        <w:rPr>
          <w:color w:val="141414"/>
          <w:spacing w:val="-10"/>
          <w:sz w:val="18"/>
        </w:rPr>
        <w:t> </w:t>
      </w:r>
      <w:r>
        <w:rPr>
          <w:color w:val="141414"/>
          <w:sz w:val="18"/>
        </w:rPr>
        <w:t>648</w:t>
      </w:r>
      <w:r>
        <w:rPr>
          <w:color w:val="626262"/>
          <w:sz w:val="18"/>
        </w:rPr>
        <w:t>0</w:t>
      </w:r>
      <w:r>
        <w:rPr>
          <w:color w:val="515151"/>
          <w:sz w:val="18"/>
        </w:rPr>
        <w:t>, </w:t>
      </w:r>
      <w:r>
        <w:rPr>
          <w:color w:val="141414"/>
          <w:sz w:val="18"/>
        </w:rPr>
        <w:t>Tallahassee, FL 32314-6480.</w:t>
      </w:r>
    </w:p>
    <w:sectPr>
      <w:type w:val="continuous"/>
      <w:pgSz w:w="12240" w:h="15850"/>
      <w:pgMar w:top="820" w:bottom="280" w:left="7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mic Sans MS">
    <w:altName w:val="Comic Sans MS"/>
    <w:charset w:val="0"/>
    <w:family w:val="script"/>
    <w:pitch w:val="variable"/>
  </w:font>
  <w:font w:name="Arial Narrow">
    <w:altName w:val="Arial Narrow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Niagara Engraved">
    <w:altName w:val="Niagara Engraved"/>
    <w:charset w:val="0"/>
    <w:family w:val="decorative"/>
    <w:pitch w:val="variable"/>
  </w:font>
  <w:font w:name="Gill Sans Ultra Bold">
    <w:altName w:val="Gill Sans Ultra Bol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7" w:hanging="619"/>
        <w:jc w:val="left"/>
      </w:pPr>
      <w:rPr>
        <w:rFonts w:hint="default"/>
        <w:spacing w:val="0"/>
        <w:w w:val="8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61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61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61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61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61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61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61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61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3" w:line="310" w:lineRule="exact"/>
      <w:ind w:right="148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7"/>
      <w:outlineLvl w:val="2"/>
    </w:pPr>
    <w:rPr>
      <w:rFonts w:ascii="Arial" w:hAnsi="Arial" w:eastAsia="Arial" w:cs="Arial"/>
      <w:b/>
      <w:bCs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07" w:right="380" w:hanging="62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2026-03-31T15:06:54Z</dcterms:created>
  <dcterms:modified xsi:type="dcterms:W3CDTF">2026-03-31T15:06:54Z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2018-07-12T00:00:00Z</vt:filetime>
  </property>
  <property fmtid="{D5CDD505-2E9C-101B-9397-08002B2CF9AE}" pid="3" name="Creator">
    <vt:lpwstr>Xerox WorkCentre 3655X</vt:lpwstr>
  </property>
  <property fmtid="{D5CDD505-2E9C-101B-9397-08002B2CF9AE}" pid="4" name="LastSaved">
    <vt:filetime>2026-03-31T00:00:00Z</vt:filetime>
  </property>
  <property fmtid="{D5CDD505-2E9C-101B-9397-08002B2CF9AE}" pid="5" name="Producer">
    <vt:lpwstr>Xerox WorkCentre 3655X</vt:lpwstr>
  </property>
</Properties>
</file>