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6" w:lineRule="auto" w:before="19"/>
        <w:ind w:left="3554" w:right="1130" w:hanging="999"/>
        <w:jc w:val="left"/>
        <w:rPr>
          <w:sz w:val="28"/>
        </w:rPr>
      </w:pPr>
      <w:r>
        <w:rPr>
          <w:sz w:val="28"/>
        </w:rPr>
        <w:t>Cost</w:t>
      </w:r>
      <w:r>
        <w:rPr>
          <w:spacing w:val="-9"/>
          <w:sz w:val="28"/>
        </w:rPr>
        <w:t> </w:t>
      </w:r>
      <w:r>
        <w:rPr>
          <w:sz w:val="28"/>
        </w:rPr>
        <w:t>Transfers</w:t>
      </w:r>
      <w:r>
        <w:rPr>
          <w:spacing w:val="-8"/>
          <w:sz w:val="28"/>
        </w:rPr>
        <w:t> </w:t>
      </w:r>
      <w:r>
        <w:rPr>
          <w:sz w:val="28"/>
        </w:rPr>
        <w:t>Involving</w:t>
      </w:r>
      <w:r>
        <w:rPr>
          <w:spacing w:val="-9"/>
          <w:sz w:val="28"/>
        </w:rPr>
        <w:t> </w:t>
      </w:r>
      <w:r>
        <w:rPr>
          <w:sz w:val="28"/>
        </w:rPr>
        <w:t>Sponsored</w:t>
      </w:r>
      <w:r>
        <w:rPr>
          <w:spacing w:val="-10"/>
          <w:sz w:val="28"/>
        </w:rPr>
        <w:t> </w:t>
      </w:r>
      <w:r>
        <w:rPr>
          <w:sz w:val="28"/>
        </w:rPr>
        <w:t>Projects Directives and Procedures</w:t>
      </w:r>
    </w:p>
    <w:p>
      <w:pPr>
        <w:pStyle w:val="BodyText"/>
        <w:spacing w:before="48"/>
        <w:ind w:left="0"/>
        <w:rPr>
          <w:sz w:val="28"/>
        </w:rPr>
      </w:pPr>
    </w:p>
    <w:p>
      <w:pPr>
        <w:tabs>
          <w:tab w:pos="6839" w:val="left" w:leader="none"/>
        </w:tabs>
        <w:spacing w:before="0"/>
        <w:ind w:left="360" w:right="0" w:firstLine="0"/>
        <w:jc w:val="left"/>
        <w:rPr>
          <w:sz w:val="20"/>
        </w:rPr>
      </w:pPr>
      <w:r>
        <w:rPr>
          <w:b/>
          <w:sz w:val="22"/>
        </w:rPr>
        <w:t>Responsible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Office:</w:t>
      </w:r>
      <w:r>
        <w:rPr>
          <w:b/>
          <w:spacing w:val="-7"/>
          <w:sz w:val="22"/>
        </w:rPr>
        <w:t> </w:t>
      </w:r>
      <w:r>
        <w:rPr>
          <w:sz w:val="22"/>
        </w:rPr>
        <w:t>Office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Contracts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Grants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Accounting</w:t>
      </w:r>
      <w:r>
        <w:rPr>
          <w:sz w:val="22"/>
        </w:rPr>
        <w:tab/>
      </w:r>
      <w:r>
        <w:rPr>
          <w:b/>
          <w:sz w:val="20"/>
        </w:rPr>
        <w:t>Effective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Date:</w:t>
      </w:r>
      <w:r>
        <w:rPr>
          <w:b/>
          <w:spacing w:val="-3"/>
          <w:sz w:val="20"/>
        </w:rPr>
        <w:t> </w:t>
      </w:r>
      <w:r>
        <w:rPr>
          <w:sz w:val="20"/>
        </w:rPr>
        <w:t>July</w:t>
      </w:r>
      <w:r>
        <w:rPr>
          <w:spacing w:val="-5"/>
          <w:sz w:val="20"/>
        </w:rPr>
        <w:t> </w:t>
      </w:r>
      <w:r>
        <w:rPr>
          <w:sz w:val="20"/>
        </w:rPr>
        <w:t>1,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2010</w:t>
      </w:r>
    </w:p>
    <w:p>
      <w:pPr>
        <w:spacing w:before="3"/>
        <w:ind w:left="6840" w:right="0" w:firstLine="0"/>
        <w:jc w:val="left"/>
        <w:rPr>
          <w:sz w:val="20"/>
        </w:rPr>
      </w:pPr>
      <w:r>
        <w:rPr>
          <w:b/>
          <w:sz w:val="20"/>
        </w:rPr>
        <w:t>Revisions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dated:</w:t>
      </w:r>
      <w:r>
        <w:rPr>
          <w:b/>
          <w:spacing w:val="-6"/>
          <w:sz w:val="20"/>
        </w:rPr>
        <w:t> </w:t>
      </w:r>
      <w:r>
        <w:rPr>
          <w:sz w:val="20"/>
        </w:rPr>
        <w:t>October</w:t>
      </w:r>
      <w:r>
        <w:rPr>
          <w:spacing w:val="-6"/>
          <w:sz w:val="20"/>
        </w:rPr>
        <w:t> </w:t>
      </w:r>
      <w:r>
        <w:rPr>
          <w:sz w:val="20"/>
        </w:rPr>
        <w:t>4,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2013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799" w:val="left" w:leader="none"/>
              <w:tab w:pos="9711" w:val="right" w:leader="dot"/>
            </w:tabs>
            <w:spacing w:line="240" w:lineRule="auto" w:before="507" w:after="0"/>
            <w:ind w:left="799" w:right="0" w:hanging="439"/>
            <w:jc w:val="left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bookmark0">
            <w:r>
              <w:rPr>
                <w:spacing w:val="-2"/>
              </w:rPr>
              <w:t>Definitions</w:t>
            </w:r>
            <w:r>
              <w:rPr/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0" w:val="left" w:leader="none"/>
              <w:tab w:pos="9711" w:val="right" w:leader="dot"/>
            </w:tabs>
            <w:spacing w:line="240" w:lineRule="auto" w:before="139" w:after="0"/>
            <w:ind w:left="1240" w:right="0" w:hanging="660"/>
            <w:jc w:val="left"/>
          </w:pPr>
          <w:hyperlink w:history="true" w:anchor="_bookmark1">
            <w:r>
              <w:rPr/>
              <w:t>Appropriate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charge</w:t>
            </w:r>
            <w:r>
              <w:rPr/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0" w:val="left" w:leader="none"/>
              <w:tab w:pos="9711" w:val="right" w:leader="dot"/>
            </w:tabs>
            <w:spacing w:line="240" w:lineRule="auto" w:before="142" w:after="0"/>
            <w:ind w:left="1240" w:right="0" w:hanging="660"/>
            <w:jc w:val="left"/>
          </w:pPr>
          <w:hyperlink w:history="true" w:anchor="_bookmark2">
            <w:r>
              <w:rPr/>
              <w:t>Correction</w:t>
            </w:r>
            <w:r>
              <w:rPr>
                <w:spacing w:val="-5"/>
              </w:rPr>
              <w:t> </w:t>
            </w:r>
            <w:r>
              <w:rPr/>
              <w:t>of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charges</w:t>
            </w:r>
            <w:r>
              <w:rPr/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0" w:val="left" w:leader="none"/>
              <w:tab w:pos="9711" w:val="right" w:leader="dot"/>
            </w:tabs>
            <w:spacing w:line="240" w:lineRule="auto" w:before="140" w:after="0"/>
            <w:ind w:left="1240" w:right="0" w:hanging="660"/>
            <w:jc w:val="left"/>
          </w:pPr>
          <w:hyperlink w:history="true" w:anchor="_bookmark3">
            <w:r>
              <w:rPr/>
              <w:t>Cost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Transfer</w:t>
            </w:r>
            <w:r>
              <w:rPr/>
              <w:tab/>
            </w:r>
            <w:r>
              <w:rPr>
                <w:spacing w:val="-12"/>
              </w:rPr>
              <w:t>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0" w:val="left" w:leader="none"/>
              <w:tab w:pos="9711" w:val="right" w:leader="dot"/>
            </w:tabs>
            <w:spacing w:line="240" w:lineRule="auto" w:before="139" w:after="0"/>
            <w:ind w:left="1240" w:right="0" w:hanging="660"/>
            <w:jc w:val="left"/>
          </w:pPr>
          <w:hyperlink w:history="true" w:anchor="_bookmark4">
            <w:r>
              <w:rPr/>
              <w:t>Recertification</w:t>
            </w:r>
            <w:r>
              <w:rPr>
                <w:spacing w:val="-7"/>
              </w:rPr>
              <w:t> </w:t>
            </w:r>
            <w:r>
              <w:rPr/>
              <w:t>of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Effort</w:t>
            </w:r>
            <w:r>
              <w:rPr/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9" w:val="left" w:leader="none"/>
              <w:tab w:pos="9712" w:val="right" w:leader="dot"/>
            </w:tabs>
            <w:spacing w:line="240" w:lineRule="auto" w:before="142" w:after="0"/>
            <w:ind w:left="799" w:right="0" w:hanging="440"/>
            <w:jc w:val="left"/>
          </w:pPr>
          <w:hyperlink w:history="true" w:anchor="_bookmark5">
            <w:r>
              <w:rPr/>
              <w:t>Project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Management</w:t>
            </w:r>
            <w:r>
              <w:rPr/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9" w:val="left" w:leader="none"/>
              <w:tab w:pos="9712" w:val="right" w:leader="dot"/>
            </w:tabs>
            <w:spacing w:line="240" w:lineRule="auto" w:before="139" w:after="0"/>
            <w:ind w:left="799" w:right="0" w:hanging="439"/>
            <w:jc w:val="left"/>
          </w:pPr>
          <w:hyperlink w:history="true" w:anchor="_bookmark6">
            <w:r>
              <w:rPr>
                <w:spacing w:val="-2"/>
              </w:rPr>
              <w:t>Process</w:t>
            </w:r>
            <w:r>
              <w:rPr/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9" w:val="left" w:leader="none"/>
              <w:tab w:pos="9712" w:val="right" w:leader="dot"/>
            </w:tabs>
            <w:spacing w:line="240" w:lineRule="auto" w:before="140" w:after="0"/>
            <w:ind w:left="799" w:right="0" w:hanging="439"/>
            <w:jc w:val="left"/>
          </w:pPr>
          <w:hyperlink w:history="true" w:anchor="_bookmark7">
            <w:r>
              <w:rPr/>
              <w:t>Documentation</w:t>
            </w:r>
            <w:r>
              <w:rPr>
                <w:spacing w:val="-5"/>
              </w:rPr>
              <w:t> </w:t>
            </w:r>
            <w:r>
              <w:rPr/>
              <w:t>of</w:t>
            </w:r>
            <w:r>
              <w:rPr>
                <w:spacing w:val="-7"/>
              </w:rPr>
              <w:t> </w:t>
            </w:r>
            <w:r>
              <w:rPr/>
              <w:t>Cost</w:t>
            </w:r>
            <w:r>
              <w:rPr>
                <w:spacing w:val="-2"/>
              </w:rPr>
              <w:t> Transfers</w:t>
            </w:r>
            <w:r>
              <w:rPr/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9" w:val="left" w:leader="none"/>
              <w:tab w:pos="9712" w:val="right" w:leader="dot"/>
            </w:tabs>
            <w:spacing w:line="240" w:lineRule="auto" w:before="142" w:after="0"/>
            <w:ind w:left="799" w:right="0" w:hanging="439"/>
            <w:jc w:val="left"/>
          </w:pPr>
          <w:hyperlink w:history="true" w:anchor="_bookmark8">
            <w:r>
              <w:rPr/>
              <w:t>Cost</w:t>
            </w:r>
            <w:r>
              <w:rPr>
                <w:spacing w:val="-6"/>
              </w:rPr>
              <w:t> </w:t>
            </w:r>
            <w:r>
              <w:rPr/>
              <w:t>Transfer</w:t>
            </w:r>
            <w:r>
              <w:rPr>
                <w:spacing w:val="-6"/>
              </w:rPr>
              <w:t> </w:t>
            </w:r>
            <w:r>
              <w:rPr/>
              <w:t>Review</w:t>
            </w:r>
            <w:r>
              <w:rPr>
                <w:spacing w:val="-2"/>
              </w:rPr>
              <w:t> Criteria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0" w:val="left" w:leader="none"/>
              <w:tab w:pos="9712" w:val="right" w:leader="dot"/>
            </w:tabs>
            <w:spacing w:line="240" w:lineRule="auto" w:before="139" w:after="0"/>
            <w:ind w:left="1240" w:right="0" w:hanging="659"/>
            <w:jc w:val="left"/>
          </w:pPr>
          <w:hyperlink w:history="true" w:anchor="_bookmark9">
            <w:r>
              <w:rPr/>
              <w:t>Frequent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Errors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1" w:val="left" w:leader="none"/>
              <w:tab w:pos="9712" w:val="right" w:leader="dot"/>
            </w:tabs>
            <w:spacing w:line="240" w:lineRule="auto" w:before="140" w:after="0"/>
            <w:ind w:left="1241" w:right="0" w:hanging="660"/>
            <w:jc w:val="left"/>
          </w:pPr>
          <w:hyperlink w:history="true" w:anchor="_bookmark10">
            <w:r>
              <w:rPr/>
              <w:t>Recertification</w:t>
            </w:r>
            <w:r>
              <w:rPr>
                <w:spacing w:val="-7"/>
              </w:rPr>
              <w:t> </w:t>
            </w:r>
            <w:r>
              <w:rPr/>
              <w:t>of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Effort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9" w:val="left" w:leader="none"/>
              <w:tab w:pos="9712" w:val="right" w:leader="dot"/>
            </w:tabs>
            <w:spacing w:line="240" w:lineRule="auto" w:before="142" w:after="0"/>
            <w:ind w:left="799" w:right="0" w:hanging="439"/>
            <w:jc w:val="left"/>
          </w:pPr>
          <w:hyperlink w:history="true" w:anchor="_bookmark11">
            <w:r>
              <w:rPr/>
              <w:t>Roles</w:t>
            </w:r>
            <w:r>
              <w:rPr>
                <w:spacing w:val="-3"/>
              </w:rPr>
              <w:t> </w:t>
            </w:r>
            <w:r>
              <w:rPr/>
              <w:t>and</w:t>
            </w:r>
            <w:r>
              <w:rPr>
                <w:spacing w:val="-2"/>
              </w:rPr>
              <w:t> Responsibilities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1" w:val="left" w:leader="none"/>
              <w:tab w:pos="9712" w:val="right" w:leader="dot"/>
            </w:tabs>
            <w:spacing w:line="240" w:lineRule="auto" w:before="139" w:after="0"/>
            <w:ind w:left="1241" w:right="0" w:hanging="660"/>
            <w:jc w:val="left"/>
          </w:pPr>
          <w:hyperlink w:history="true" w:anchor="_bookmark12">
            <w:r>
              <w:rPr/>
              <w:t>Principal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Investigators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1" w:val="left" w:leader="none"/>
              <w:tab w:pos="9712" w:val="right" w:leader="dot"/>
            </w:tabs>
            <w:spacing w:line="240" w:lineRule="auto" w:before="142" w:after="0"/>
            <w:ind w:left="1241" w:right="0" w:hanging="660"/>
            <w:jc w:val="left"/>
          </w:pPr>
          <w:hyperlink w:history="true" w:anchor="_bookmark13">
            <w:r>
              <w:rPr/>
              <w:t>Departmental</w:t>
            </w:r>
            <w:r>
              <w:rPr>
                <w:spacing w:val="-8"/>
              </w:rPr>
              <w:t> </w:t>
            </w:r>
            <w:r>
              <w:rPr>
                <w:spacing w:val="-4"/>
              </w:rPr>
              <w:t>Staff</w:t>
            </w:r>
            <w:r>
              <w:rPr/>
              <w:tab/>
            </w:r>
            <w:r>
              <w:rPr>
                <w:spacing w:val="-12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1" w:val="left" w:leader="none"/>
              <w:tab w:pos="9712" w:val="right" w:leader="dot"/>
            </w:tabs>
            <w:spacing w:line="240" w:lineRule="auto" w:before="140" w:after="0"/>
            <w:ind w:left="1241" w:right="0" w:hanging="660"/>
            <w:jc w:val="left"/>
          </w:pPr>
          <w:hyperlink w:history="true" w:anchor="_bookmark14">
            <w:r>
              <w:rPr/>
              <w:t>Office</w:t>
            </w:r>
            <w:r>
              <w:rPr>
                <w:spacing w:val="-7"/>
              </w:rPr>
              <w:t> </w:t>
            </w:r>
            <w:r>
              <w:rPr/>
              <w:t>of</w:t>
            </w:r>
            <w:r>
              <w:rPr>
                <w:spacing w:val="-4"/>
              </w:rPr>
              <w:t> </w:t>
            </w:r>
            <w:r>
              <w:rPr/>
              <w:t>Contracts</w:t>
            </w:r>
            <w:r>
              <w:rPr>
                <w:spacing w:val="-4"/>
              </w:rPr>
              <w:t> </w:t>
            </w:r>
            <w:r>
              <w:rPr/>
              <w:t>and</w:t>
            </w:r>
            <w:r>
              <w:rPr>
                <w:spacing w:val="-5"/>
              </w:rPr>
              <w:t> </w:t>
            </w:r>
            <w:r>
              <w:rPr/>
              <w:t>Grants</w:t>
            </w:r>
            <w:r>
              <w:rPr>
                <w:spacing w:val="-4"/>
              </w:rPr>
              <w:t> </w:t>
            </w:r>
            <w:r>
              <w:rPr/>
              <w:t>Accounting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Services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type w:val="continuous"/>
          <w:pgSz w:w="12240" w:h="15840"/>
          <w:pgMar w:top="1420" w:bottom="280" w:left="1080" w:right="1440"/>
        </w:sectPr>
      </w:pPr>
    </w:p>
    <w:p>
      <w:pPr>
        <w:pStyle w:val="Heading1"/>
        <w:numPr>
          <w:ilvl w:val="0"/>
          <w:numId w:val="2"/>
        </w:numPr>
        <w:tabs>
          <w:tab w:pos="779" w:val="left" w:leader="none"/>
        </w:tabs>
        <w:spacing w:line="240" w:lineRule="auto" w:before="22" w:after="0"/>
        <w:ind w:left="779" w:right="0" w:hanging="419"/>
        <w:jc w:val="left"/>
      </w:pPr>
      <w:bookmarkStart w:name="1. Definitions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r>
        <w:rPr>
          <w:spacing w:val="-2"/>
        </w:rPr>
        <w:t>Definitions</w:t>
      </w:r>
    </w:p>
    <w:p>
      <w:pPr>
        <w:pStyle w:val="Heading2"/>
        <w:numPr>
          <w:ilvl w:val="1"/>
          <w:numId w:val="2"/>
        </w:numPr>
        <w:tabs>
          <w:tab w:pos="778" w:val="left" w:leader="none"/>
        </w:tabs>
        <w:spacing w:line="240" w:lineRule="auto" w:before="248" w:after="0"/>
        <w:ind w:left="778" w:right="0" w:hanging="418"/>
        <w:jc w:val="left"/>
      </w:pPr>
      <w:bookmarkStart w:name="1.1 Appropriate charge" w:id="3"/>
      <w:bookmarkEnd w:id="3"/>
      <w:r>
        <w:rPr/>
      </w:r>
      <w:bookmarkStart w:name="_bookmark1" w:id="4"/>
      <w:bookmarkEnd w:id="4"/>
      <w:r>
        <w:rPr/>
      </w:r>
      <w:r>
        <w:rPr/>
        <w:t>Appropriate </w:t>
      </w:r>
      <w:r>
        <w:rPr>
          <w:spacing w:val="-2"/>
        </w:rPr>
        <w:t>charge</w:t>
      </w:r>
    </w:p>
    <w:p>
      <w:pPr>
        <w:pStyle w:val="BodyText"/>
        <w:spacing w:before="245"/>
        <w:ind w:left="360"/>
      </w:pPr>
      <w:r>
        <w:rPr/>
        <w:t>A</w:t>
      </w:r>
      <w:r>
        <w:rPr>
          <w:spacing w:val="-9"/>
        </w:rPr>
        <w:t> </w:t>
      </w:r>
      <w:r>
        <w:rPr/>
        <w:t>reasonable,</w:t>
      </w:r>
      <w:r>
        <w:rPr>
          <w:spacing w:val="-6"/>
        </w:rPr>
        <w:t> </w:t>
      </w:r>
      <w:r>
        <w:rPr/>
        <w:t>allocable,</w:t>
      </w:r>
      <w:r>
        <w:rPr>
          <w:spacing w:val="-8"/>
        </w:rPr>
        <w:t> </w:t>
      </w:r>
      <w:r>
        <w:rPr/>
        <w:t>allowable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consistently</w:t>
      </w:r>
      <w:r>
        <w:rPr>
          <w:spacing w:val="-6"/>
        </w:rPr>
        <w:t> </w:t>
      </w:r>
      <w:r>
        <w:rPr/>
        <w:t>applied</w:t>
      </w:r>
      <w:r>
        <w:rPr>
          <w:spacing w:val="-6"/>
        </w:rPr>
        <w:t> </w:t>
      </w:r>
      <w:r>
        <w:rPr>
          <w:spacing w:val="-2"/>
        </w:rPr>
        <w:t>expense.</w:t>
      </w:r>
    </w:p>
    <w:p>
      <w:pPr>
        <w:pStyle w:val="Heading2"/>
        <w:numPr>
          <w:ilvl w:val="1"/>
          <w:numId w:val="2"/>
        </w:numPr>
        <w:tabs>
          <w:tab w:pos="778" w:val="left" w:leader="none"/>
        </w:tabs>
        <w:spacing w:line="240" w:lineRule="auto" w:before="240" w:after="0"/>
        <w:ind w:left="778" w:right="0" w:hanging="418"/>
        <w:jc w:val="left"/>
      </w:pPr>
      <w:bookmarkStart w:name="1.2 Correction of charges" w:id="5"/>
      <w:bookmarkEnd w:id="5"/>
      <w:r>
        <w:rPr/>
      </w:r>
      <w:bookmarkStart w:name="_bookmark2" w:id="6"/>
      <w:bookmarkEnd w:id="6"/>
      <w:r>
        <w:rPr/>
      </w:r>
      <w:r>
        <w:rPr/>
        <w:t>Correction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charges</w:t>
      </w:r>
    </w:p>
    <w:p>
      <w:pPr>
        <w:pStyle w:val="BodyText"/>
        <w:spacing w:line="276" w:lineRule="auto" w:before="242"/>
        <w:ind w:left="359" w:right="48"/>
      </w:pPr>
      <w:r>
        <w:rPr/>
        <w:t>A</w:t>
      </w:r>
      <w:r>
        <w:rPr>
          <w:spacing w:val="-2"/>
        </w:rPr>
        <w:t> </w:t>
      </w:r>
      <w:r>
        <w:rPr/>
        <w:t>correction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charges</w:t>
      </w:r>
      <w:r>
        <w:rPr>
          <w:spacing w:val="-4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moving</w:t>
      </w:r>
      <w:r>
        <w:rPr>
          <w:spacing w:val="-5"/>
        </w:rPr>
        <w:t> </w:t>
      </w:r>
      <w:r>
        <w:rPr/>
        <w:t>appropriate</w:t>
      </w:r>
      <w:r>
        <w:rPr>
          <w:spacing w:val="-4"/>
        </w:rPr>
        <w:t> </w:t>
      </w:r>
      <w:r>
        <w:rPr/>
        <w:t>charges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award</w:t>
      </w:r>
      <w:r>
        <w:rPr>
          <w:spacing w:val="-3"/>
        </w:rPr>
        <w:t> </w:t>
      </w:r>
      <w:r>
        <w:rPr/>
        <w:t>arrived</w:t>
      </w:r>
      <w:r>
        <w:rPr>
          <w:spacing w:val="-3"/>
        </w:rPr>
        <w:t> </w:t>
      </w:r>
      <w:r>
        <w:rPr/>
        <w:t>after the budget period</w:t>
      </w:r>
      <w:r>
        <w:rPr>
          <w:spacing w:val="-1"/>
        </w:rPr>
        <w:t> </w:t>
      </w:r>
      <w:r>
        <w:rPr/>
        <w:t>which would have allowed</w:t>
      </w:r>
      <w:r>
        <w:rPr>
          <w:spacing w:val="-1"/>
        </w:rPr>
        <w:t> </w:t>
      </w:r>
      <w:r>
        <w:rPr/>
        <w:t>the transactions and the posting is</w:t>
      </w:r>
      <w:r>
        <w:rPr>
          <w:spacing w:val="-4"/>
        </w:rPr>
        <w:t> </w:t>
      </w:r>
      <w:r>
        <w:rPr/>
        <w:t>moving them from a discretionary source to the project which the charge benefits or redistribution of payroll after the estimate proved not to be actualized over a short term (one to two months).</w:t>
      </w:r>
    </w:p>
    <w:p>
      <w:pPr>
        <w:pStyle w:val="Heading2"/>
        <w:numPr>
          <w:ilvl w:val="1"/>
          <w:numId w:val="2"/>
        </w:numPr>
        <w:tabs>
          <w:tab w:pos="778" w:val="left" w:leader="none"/>
        </w:tabs>
        <w:spacing w:line="240" w:lineRule="auto" w:before="203" w:after="0"/>
        <w:ind w:left="778" w:right="0" w:hanging="418"/>
        <w:jc w:val="left"/>
      </w:pPr>
      <w:bookmarkStart w:name="1.3 Cost Transfer" w:id="7"/>
      <w:bookmarkEnd w:id="7"/>
      <w:r>
        <w:rPr/>
      </w:r>
      <w:bookmarkStart w:name="_bookmark3" w:id="8"/>
      <w:bookmarkEnd w:id="8"/>
      <w:r>
        <w:rPr/>
      </w:r>
      <w:r>
        <w:rPr/>
        <w:t>Cost</w:t>
      </w:r>
      <w:r>
        <w:rPr>
          <w:spacing w:val="-2"/>
        </w:rPr>
        <w:t> Transfer</w:t>
      </w:r>
    </w:p>
    <w:p>
      <w:pPr>
        <w:pStyle w:val="BodyText"/>
        <w:spacing w:before="242"/>
        <w:ind w:left="360"/>
      </w:pPr>
      <w:r>
        <w:rPr/>
        <w:t>A</w:t>
      </w:r>
      <w:r>
        <w:rPr>
          <w:spacing w:val="-5"/>
        </w:rPr>
        <w:t> </w:t>
      </w:r>
      <w:r>
        <w:rPr/>
        <w:t>reassignment</w:t>
      </w:r>
      <w:r>
        <w:rPr>
          <w:spacing w:val="-4"/>
        </w:rPr>
        <w:t> </w:t>
      </w:r>
      <w:r>
        <w:rPr/>
        <w:t>(transfer)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charges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/>
        <w:t>cost</w:t>
      </w:r>
      <w:r>
        <w:rPr>
          <w:spacing w:val="-6"/>
        </w:rPr>
        <w:t> </w:t>
      </w:r>
      <w:r>
        <w:rPr>
          <w:spacing w:val="-2"/>
        </w:rPr>
        <w:t>centers.</w:t>
      </w:r>
    </w:p>
    <w:p>
      <w:pPr>
        <w:pStyle w:val="Heading2"/>
        <w:numPr>
          <w:ilvl w:val="1"/>
          <w:numId w:val="2"/>
        </w:numPr>
        <w:tabs>
          <w:tab w:pos="809" w:val="left" w:leader="none"/>
        </w:tabs>
        <w:spacing w:line="240" w:lineRule="auto" w:before="240" w:after="0"/>
        <w:ind w:left="809" w:right="0" w:hanging="449"/>
        <w:jc w:val="left"/>
      </w:pPr>
      <w:bookmarkStart w:name="1.4 Recertification of Effort" w:id="9"/>
      <w:bookmarkEnd w:id="9"/>
      <w:r>
        <w:rPr/>
      </w:r>
      <w:bookmarkStart w:name="_bookmark4" w:id="10"/>
      <w:bookmarkEnd w:id="10"/>
      <w:r>
        <w:rPr/>
      </w:r>
      <w:r>
        <w:rPr/>
        <w:t>Recertification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Effort</w:t>
      </w:r>
    </w:p>
    <w:p>
      <w:pPr>
        <w:pStyle w:val="BodyText"/>
        <w:spacing w:line="276" w:lineRule="auto" w:before="242"/>
        <w:ind w:left="359"/>
      </w:pPr>
      <w:r>
        <w:rPr/>
        <w:t>A</w:t>
      </w:r>
      <w:r>
        <w:rPr>
          <w:spacing w:val="-2"/>
        </w:rPr>
        <w:t> </w:t>
      </w:r>
      <w:r>
        <w:rPr/>
        <w:t>change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effort</w:t>
      </w:r>
      <w:r>
        <w:rPr>
          <w:spacing w:val="-1"/>
        </w:rPr>
        <w:t> </w:t>
      </w:r>
      <w:r>
        <w:rPr/>
        <w:t>distribution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effort</w:t>
      </w:r>
      <w:r>
        <w:rPr>
          <w:spacing w:val="-1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occurs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(a)</w:t>
      </w:r>
      <w:r>
        <w:rPr>
          <w:spacing w:val="-2"/>
        </w:rPr>
        <w:t> </w:t>
      </w:r>
      <w:r>
        <w:rPr/>
        <w:t>an</w:t>
      </w:r>
      <w:r>
        <w:rPr>
          <w:spacing w:val="-5"/>
        </w:rPr>
        <w:t> </w:t>
      </w:r>
      <w:r>
        <w:rPr/>
        <w:t>effort</w:t>
      </w:r>
      <w:r>
        <w:rPr>
          <w:spacing w:val="-4"/>
        </w:rPr>
        <w:t> </w:t>
      </w:r>
      <w:r>
        <w:rPr/>
        <w:t>coordinator</w:t>
      </w:r>
      <w:r>
        <w:rPr>
          <w:spacing w:val="-2"/>
        </w:rPr>
        <w:t> </w:t>
      </w:r>
      <w:r>
        <w:rPr/>
        <w:t>has processed the certification and (b) an individual has certified the statement.</w:t>
      </w:r>
    </w:p>
    <w:p>
      <w:pPr>
        <w:pStyle w:val="BodyText"/>
        <w:spacing w:before="245"/>
        <w:ind w:left="0"/>
      </w:pPr>
    </w:p>
    <w:p>
      <w:pPr>
        <w:pStyle w:val="Heading1"/>
        <w:numPr>
          <w:ilvl w:val="0"/>
          <w:numId w:val="2"/>
        </w:numPr>
        <w:tabs>
          <w:tab w:pos="779" w:val="left" w:leader="none"/>
        </w:tabs>
        <w:spacing w:line="240" w:lineRule="auto" w:before="0" w:after="0"/>
        <w:ind w:left="779" w:right="0" w:hanging="419"/>
        <w:jc w:val="left"/>
      </w:pPr>
      <w:bookmarkStart w:name="2. Project Management" w:id="11"/>
      <w:bookmarkEnd w:id="11"/>
      <w:r>
        <w:rPr>
          <w:b w:val="0"/>
        </w:rPr>
      </w:r>
      <w:bookmarkStart w:name="_bookmark5" w:id="12"/>
      <w:bookmarkEnd w:id="12"/>
      <w:r>
        <w:rPr>
          <w:b w:val="0"/>
        </w:rPr>
      </w:r>
      <w:r>
        <w:rPr/>
        <w:t>Project</w:t>
      </w:r>
      <w:r>
        <w:rPr>
          <w:spacing w:val="-4"/>
        </w:rPr>
        <w:t> </w:t>
      </w:r>
      <w:r>
        <w:rPr>
          <w:spacing w:val="-2"/>
        </w:rPr>
        <w:t>Management</w:t>
      </w:r>
    </w:p>
    <w:p>
      <w:pPr>
        <w:pStyle w:val="BodyText"/>
        <w:spacing w:line="276" w:lineRule="auto" w:before="248"/>
        <w:ind w:left="359" w:right="48"/>
      </w:pPr>
      <w:r>
        <w:rPr/>
        <w:t>The</w:t>
      </w:r>
      <w:r>
        <w:rPr>
          <w:spacing w:val="-1"/>
        </w:rPr>
        <w:t> </w:t>
      </w:r>
      <w:r>
        <w:rPr/>
        <w:t>Principal</w:t>
      </w:r>
      <w:r>
        <w:rPr>
          <w:spacing w:val="-2"/>
        </w:rPr>
        <w:t> </w:t>
      </w:r>
      <w:r>
        <w:rPr/>
        <w:t>Investigator</w:t>
      </w:r>
      <w:r>
        <w:rPr>
          <w:spacing w:val="-2"/>
        </w:rPr>
        <w:t> </w:t>
      </w:r>
      <w:r>
        <w:rPr/>
        <w:t>(PI)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knowledgeable</w:t>
      </w:r>
      <w:r>
        <w:rPr>
          <w:spacing w:val="-4"/>
        </w:rPr>
        <w:t> </w:t>
      </w:r>
      <w:r>
        <w:rPr/>
        <w:t>staff</w:t>
      </w:r>
      <w:r>
        <w:rPr>
          <w:spacing w:val="-2"/>
        </w:rPr>
        <w:t> </w:t>
      </w:r>
      <w:r>
        <w:rPr/>
        <w:t>should</w:t>
      </w:r>
      <w:r>
        <w:rPr>
          <w:spacing w:val="-3"/>
        </w:rPr>
        <w:t> </w:t>
      </w:r>
      <w:r>
        <w:rPr/>
        <w:t>review</w:t>
      </w:r>
      <w:r>
        <w:rPr>
          <w:spacing w:val="-1"/>
        </w:rPr>
        <w:t> </w:t>
      </w:r>
      <w:r>
        <w:rPr/>
        <w:t>projects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monthly</w:t>
      </w:r>
      <w:r>
        <w:rPr>
          <w:spacing w:val="-3"/>
        </w:rPr>
        <w:t> </w:t>
      </w:r>
      <w:r>
        <w:rPr/>
        <w:t>basis</w:t>
      </w:r>
      <w:r>
        <w:rPr>
          <w:spacing w:val="-2"/>
        </w:rPr>
        <w:t> </w:t>
      </w:r>
      <w:r>
        <w:rPr/>
        <w:t>to confirm that all charges to sponsored programs are reasonable, allocable and allowable in accordance with Federal cost principles and the terms and conditions of the award.</w:t>
      </w:r>
      <w:r>
        <w:rPr>
          <w:spacing w:val="40"/>
        </w:rPr>
        <w:t> </w:t>
      </w:r>
      <w:r>
        <w:rPr/>
        <w:t>Performing reviews can also help to identify</w:t>
      </w:r>
      <w:r>
        <w:rPr>
          <w:spacing w:val="-1"/>
        </w:rPr>
        <w:t> </w:t>
      </w:r>
      <w:r>
        <w:rPr/>
        <w:t>any transactions that are</w:t>
      </w:r>
      <w:r>
        <w:rPr>
          <w:spacing w:val="-1"/>
        </w:rPr>
        <w:t> </w:t>
      </w:r>
      <w:r>
        <w:rPr/>
        <w:t>errors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corrections which need to be transferred.</w:t>
      </w:r>
      <w:r>
        <w:rPr>
          <w:spacing w:val="40"/>
        </w:rPr>
        <w:t> </w:t>
      </w:r>
      <w:r>
        <w:rPr/>
        <w:t>Reviewing monthly can ensure that the department is able to transfer these charges in a timely manner.</w:t>
      </w:r>
    </w:p>
    <w:p>
      <w:pPr>
        <w:pStyle w:val="Heading1"/>
        <w:numPr>
          <w:ilvl w:val="0"/>
          <w:numId w:val="2"/>
        </w:numPr>
        <w:tabs>
          <w:tab w:pos="904" w:val="left" w:leader="none"/>
        </w:tabs>
        <w:spacing w:line="240" w:lineRule="auto" w:before="203" w:after="0"/>
        <w:ind w:left="904" w:right="0" w:hanging="544"/>
        <w:jc w:val="left"/>
      </w:pPr>
      <w:bookmarkStart w:name="3.   Process" w:id="13"/>
      <w:bookmarkEnd w:id="13"/>
      <w:r>
        <w:rPr>
          <w:b w:val="0"/>
        </w:rPr>
      </w:r>
      <w:bookmarkStart w:name="_bookmark6" w:id="14"/>
      <w:bookmarkEnd w:id="14"/>
      <w:r>
        <w:rPr>
          <w:spacing w:val="-2"/>
        </w:rPr>
        <w:t>P</w:t>
      </w:r>
      <w:r>
        <w:rPr>
          <w:spacing w:val="-2"/>
        </w:rPr>
        <w:t>rocess</w:t>
      </w:r>
    </w:p>
    <w:p>
      <w:pPr>
        <w:pStyle w:val="BodyText"/>
        <w:spacing w:line="278" w:lineRule="auto" w:before="246"/>
        <w:ind w:left="360"/>
      </w:pPr>
      <w:r>
        <w:rPr/>
        <w:t>Non-salary cost transfers are processed with a journal entry and are accompanied by a non-salary cost transfer</w:t>
      </w:r>
      <w:r>
        <w:rPr>
          <w:spacing w:val="-2"/>
        </w:rPr>
        <w:t> </w:t>
      </w:r>
      <w:r>
        <w:rPr/>
        <w:t>justification</w:t>
      </w:r>
      <w:r>
        <w:rPr>
          <w:spacing w:val="-3"/>
        </w:rPr>
        <w:t> </w:t>
      </w:r>
      <w:r>
        <w:rPr/>
        <w:t>certified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PI.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journal</w:t>
      </w:r>
      <w:r>
        <w:rPr>
          <w:spacing w:val="-5"/>
        </w:rPr>
        <w:t> </w:t>
      </w:r>
      <w:r>
        <w:rPr/>
        <w:t>entries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reviewed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approved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 Contract &amp; Grants Accounting Services (C&amp;G).</w:t>
      </w:r>
    </w:p>
    <w:p>
      <w:pPr>
        <w:pStyle w:val="BodyText"/>
        <w:spacing w:line="276" w:lineRule="auto" w:before="193"/>
        <w:ind w:left="359"/>
      </w:pPr>
      <w:r>
        <w:rPr/>
        <w:t>Salary cost transfers are performed through a retroactive change to a payroll distribution (known in PeopleSoft as the Payroll Department Budget Table).</w:t>
      </w:r>
      <w:r>
        <w:rPr>
          <w:spacing w:val="40"/>
        </w:rPr>
        <w:t> </w:t>
      </w:r>
      <w:r>
        <w:rPr/>
        <w:t>A salary cost transfer justification is prepared as part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retroactive</w:t>
      </w:r>
      <w:r>
        <w:rPr>
          <w:spacing w:val="-5"/>
        </w:rPr>
        <w:t> </w:t>
      </w:r>
      <w:r>
        <w:rPr/>
        <w:t>distribution</w:t>
      </w:r>
      <w:r>
        <w:rPr>
          <w:spacing w:val="-4"/>
        </w:rPr>
        <w:t> </w:t>
      </w:r>
      <w:r>
        <w:rPr/>
        <w:t>process.</w:t>
      </w:r>
      <w:r>
        <w:rPr>
          <w:spacing w:val="40"/>
        </w:rPr>
        <w:t> </w:t>
      </w:r>
      <w:r>
        <w:rPr/>
        <w:t>Retroactive</w:t>
      </w:r>
      <w:r>
        <w:rPr>
          <w:spacing w:val="-2"/>
        </w:rPr>
        <w:t> </w:t>
      </w:r>
      <w:r>
        <w:rPr/>
        <w:t>payroll</w:t>
      </w:r>
      <w:r>
        <w:rPr>
          <w:spacing w:val="-3"/>
        </w:rPr>
        <w:t> </w:t>
      </w:r>
      <w:r>
        <w:rPr/>
        <w:t>distributions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reviewed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approved by C&amp;G.</w:t>
      </w:r>
    </w:p>
    <w:p>
      <w:pPr>
        <w:pStyle w:val="Heading1"/>
        <w:numPr>
          <w:ilvl w:val="0"/>
          <w:numId w:val="2"/>
        </w:numPr>
        <w:tabs>
          <w:tab w:pos="779" w:val="left" w:leader="none"/>
        </w:tabs>
        <w:spacing w:line="240" w:lineRule="auto" w:before="206" w:after="0"/>
        <w:ind w:left="779" w:right="0" w:hanging="419"/>
        <w:jc w:val="left"/>
      </w:pPr>
      <w:bookmarkStart w:name="4. Documentation of Cost Transfers" w:id="15"/>
      <w:bookmarkEnd w:id="15"/>
      <w:r>
        <w:rPr>
          <w:b w:val="0"/>
        </w:rPr>
      </w:r>
      <w:bookmarkStart w:name="_bookmark7" w:id="16"/>
      <w:bookmarkEnd w:id="16"/>
      <w:r>
        <w:rPr>
          <w:b w:val="0"/>
        </w:rPr>
      </w:r>
      <w:r>
        <w:rPr/>
        <w:t>Documentation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Cost</w:t>
      </w:r>
      <w:r>
        <w:rPr>
          <w:spacing w:val="-4"/>
        </w:rPr>
        <w:t> </w:t>
      </w:r>
      <w:r>
        <w:rPr>
          <w:spacing w:val="-2"/>
        </w:rPr>
        <w:t>Transfers</w:t>
      </w:r>
    </w:p>
    <w:p>
      <w:pPr>
        <w:pStyle w:val="Heading1"/>
        <w:spacing w:after="0" w:line="240" w:lineRule="auto"/>
        <w:jc w:val="left"/>
        <w:sectPr>
          <w:pgSz w:w="12240" w:h="15840"/>
          <w:pgMar w:top="1420" w:bottom="280" w:left="1080" w:right="1440"/>
        </w:sectPr>
      </w:pPr>
    </w:p>
    <w:p>
      <w:pPr>
        <w:pStyle w:val="BodyText"/>
        <w:spacing w:line="278" w:lineRule="auto" w:before="37"/>
        <w:ind w:left="360" w:right="48"/>
      </w:pPr>
      <w:r>
        <w:rPr/>
        <w:t>When</w:t>
      </w:r>
      <w:r>
        <w:rPr>
          <w:spacing w:val="-3"/>
        </w:rPr>
        <w:t> </w:t>
      </w:r>
      <w:r>
        <w:rPr/>
        <w:t>cost</w:t>
      </w:r>
      <w:r>
        <w:rPr>
          <w:spacing w:val="-4"/>
        </w:rPr>
        <w:t> </w:t>
      </w:r>
      <w:r>
        <w:rPr/>
        <w:t>transfers</w:t>
      </w:r>
      <w:r>
        <w:rPr>
          <w:spacing w:val="-4"/>
        </w:rPr>
        <w:t> </w:t>
      </w:r>
      <w:r>
        <w:rPr/>
        <w:t>move</w:t>
      </w:r>
      <w:r>
        <w:rPr>
          <w:spacing w:val="-4"/>
        </w:rPr>
        <w:t> </w:t>
      </w:r>
      <w:r>
        <w:rPr/>
        <w:t>expenses</w:t>
      </w:r>
      <w:r>
        <w:rPr>
          <w:spacing w:val="-3"/>
        </w:rPr>
        <w:t> </w:t>
      </w:r>
      <w:r>
        <w:rPr/>
        <w:t>onto</w:t>
      </w:r>
      <w:r>
        <w:rPr>
          <w:spacing w:val="-3"/>
        </w:rPr>
        <w:t> </w:t>
      </w:r>
      <w:r>
        <w:rPr/>
        <w:t>sponsored</w:t>
      </w:r>
      <w:r>
        <w:rPr>
          <w:spacing w:val="-3"/>
        </w:rPr>
        <w:t> </w:t>
      </w:r>
      <w:r>
        <w:rPr/>
        <w:t>projects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transfer</w:t>
      </w:r>
      <w:r>
        <w:rPr>
          <w:spacing w:val="-4"/>
        </w:rPr>
        <w:t> </w:t>
      </w:r>
      <w:r>
        <w:rPr/>
        <w:t>meets</w:t>
      </w:r>
      <w:r>
        <w:rPr>
          <w:spacing w:val="-4"/>
        </w:rPr>
        <w:t> </w:t>
      </w:r>
      <w:r>
        <w:rPr/>
        <w:t>the rules for allowability, allocability, reasonableness and consistency.</w:t>
      </w:r>
    </w:p>
    <w:p>
      <w:pPr>
        <w:pStyle w:val="BodyText"/>
        <w:spacing w:line="276" w:lineRule="auto" w:before="195"/>
        <w:ind w:left="359"/>
      </w:pPr>
      <w:r>
        <w:rPr/>
        <w:t>Each</w:t>
      </w:r>
      <w:r>
        <w:rPr>
          <w:spacing w:val="-4"/>
        </w:rPr>
        <w:t> </w:t>
      </w:r>
      <w:r>
        <w:rPr/>
        <w:t>request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cost</w:t>
      </w:r>
      <w:r>
        <w:rPr>
          <w:spacing w:val="-2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onto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sponsored</w:t>
      </w:r>
      <w:r>
        <w:rPr>
          <w:spacing w:val="-5"/>
        </w:rPr>
        <w:t> </w:t>
      </w:r>
      <w:r>
        <w:rPr/>
        <w:t>project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accompanied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appropriate justification providing the following:</w:t>
      </w:r>
    </w:p>
    <w:p>
      <w:pPr>
        <w:pStyle w:val="ListParagraph"/>
        <w:numPr>
          <w:ilvl w:val="0"/>
          <w:numId w:val="3"/>
        </w:numPr>
        <w:tabs>
          <w:tab w:pos="1258" w:val="left" w:leader="none"/>
          <w:tab w:pos="1260" w:val="left" w:leader="none"/>
        </w:tabs>
        <w:spacing w:line="276" w:lineRule="auto" w:before="198" w:after="0"/>
        <w:ind w:left="1260" w:right="604" w:hanging="181"/>
        <w:jc w:val="left"/>
        <w:rPr>
          <w:sz w:val="22"/>
        </w:rPr>
      </w:pPr>
      <w:r>
        <w:rPr>
          <w:sz w:val="22"/>
        </w:rPr>
        <w:t>Why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expense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originally</w:t>
      </w:r>
      <w:r>
        <w:rPr>
          <w:spacing w:val="-1"/>
          <w:sz w:val="22"/>
        </w:rPr>
        <w:t> </w:t>
      </w:r>
      <w:r>
        <w:rPr>
          <w:sz w:val="22"/>
        </w:rPr>
        <w:t>charged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cost</w:t>
      </w:r>
      <w:r>
        <w:rPr>
          <w:spacing w:val="-1"/>
          <w:sz w:val="22"/>
        </w:rPr>
        <w:t> </w:t>
      </w:r>
      <w:r>
        <w:rPr>
          <w:sz w:val="22"/>
        </w:rPr>
        <w:t>center(s)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now</w:t>
      </w:r>
      <w:r>
        <w:rPr>
          <w:spacing w:val="-1"/>
          <w:sz w:val="22"/>
        </w:rPr>
        <w:t> </w:t>
      </w:r>
      <w:r>
        <w:rPr>
          <w:sz w:val="22"/>
        </w:rPr>
        <w:t>being </w:t>
      </w:r>
      <w:r>
        <w:rPr>
          <w:spacing w:val="-2"/>
          <w:sz w:val="22"/>
        </w:rPr>
        <w:t>transferred?</w:t>
      </w:r>
    </w:p>
    <w:p>
      <w:pPr>
        <w:pStyle w:val="ListParagraph"/>
        <w:numPr>
          <w:ilvl w:val="0"/>
          <w:numId w:val="3"/>
        </w:numPr>
        <w:tabs>
          <w:tab w:pos="1259" w:val="left" w:leader="none"/>
        </w:tabs>
        <w:spacing w:line="240" w:lineRule="auto" w:before="2" w:after="0"/>
        <w:ind w:left="1259" w:right="0" w:hanging="179"/>
        <w:jc w:val="left"/>
        <w:rPr>
          <w:sz w:val="22"/>
        </w:rPr>
      </w:pP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does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receiving</w:t>
      </w:r>
      <w:r>
        <w:rPr>
          <w:spacing w:val="-4"/>
          <w:sz w:val="22"/>
        </w:rPr>
        <w:t> </w:t>
      </w:r>
      <w:r>
        <w:rPr>
          <w:sz w:val="22"/>
        </w:rPr>
        <w:t>project</w:t>
      </w:r>
      <w:r>
        <w:rPr>
          <w:spacing w:val="-3"/>
          <w:sz w:val="22"/>
        </w:rPr>
        <w:t> </w:t>
      </w:r>
      <w:r>
        <w:rPr>
          <w:sz w:val="22"/>
        </w:rPr>
        <w:t>benefit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expense?</w:t>
      </w:r>
    </w:p>
    <w:p>
      <w:pPr>
        <w:pStyle w:val="ListParagraph"/>
        <w:numPr>
          <w:ilvl w:val="0"/>
          <w:numId w:val="3"/>
        </w:numPr>
        <w:tabs>
          <w:tab w:pos="1258" w:val="left" w:leader="none"/>
          <w:tab w:pos="1260" w:val="left" w:leader="none"/>
        </w:tabs>
        <w:spacing w:line="276" w:lineRule="auto" w:before="39" w:after="0"/>
        <w:ind w:left="1260" w:right="400" w:hanging="181"/>
        <w:jc w:val="left"/>
        <w:rPr>
          <w:sz w:val="22"/>
        </w:rPr>
      </w:pPr>
      <w:r>
        <w:rPr>
          <w:sz w:val="22"/>
        </w:rPr>
        <w:t>Is the transfer submitted within 90 days of</w:t>
      </w:r>
      <w:r>
        <w:rPr>
          <w:spacing w:val="-1"/>
          <w:sz w:val="22"/>
        </w:rPr>
        <w:t> </w:t>
      </w:r>
      <w:r>
        <w:rPr>
          <w:sz w:val="22"/>
        </w:rPr>
        <w:t>the original charge or, for labor charges, effort certification?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no,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extenuating</w:t>
      </w:r>
      <w:r>
        <w:rPr>
          <w:spacing w:val="-4"/>
          <w:sz w:val="22"/>
        </w:rPr>
        <w:t> </w:t>
      </w:r>
      <w:r>
        <w:rPr>
          <w:sz w:val="22"/>
        </w:rPr>
        <w:t>circumstances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late</w:t>
      </w:r>
      <w:r>
        <w:rPr>
          <w:spacing w:val="-2"/>
          <w:sz w:val="22"/>
        </w:rPr>
        <w:t> </w:t>
      </w:r>
      <w:r>
        <w:rPr>
          <w:sz w:val="22"/>
        </w:rPr>
        <w:t>transfer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explained.</w:t>
      </w:r>
    </w:p>
    <w:p>
      <w:pPr>
        <w:pStyle w:val="ListParagraph"/>
        <w:numPr>
          <w:ilvl w:val="0"/>
          <w:numId w:val="3"/>
        </w:numPr>
        <w:tabs>
          <w:tab w:pos="1258" w:val="left" w:leader="none"/>
          <w:tab w:pos="1260" w:val="left" w:leader="none"/>
        </w:tabs>
        <w:spacing w:line="276" w:lineRule="auto" w:before="0" w:after="0"/>
        <w:ind w:left="1260" w:right="364" w:hanging="181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the transfer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correction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error,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corrective action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taken</w:t>
      </w:r>
      <w:r>
        <w:rPr>
          <w:spacing w:val="-4"/>
          <w:sz w:val="22"/>
        </w:rPr>
        <w:t> </w:t>
      </w:r>
      <w:r>
        <w:rPr>
          <w:sz w:val="22"/>
        </w:rPr>
        <w:t>place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avoid</w:t>
      </w:r>
      <w:r>
        <w:rPr>
          <w:spacing w:val="-4"/>
          <w:sz w:val="22"/>
        </w:rPr>
        <w:t> </w:t>
      </w:r>
      <w:r>
        <w:rPr>
          <w:sz w:val="22"/>
        </w:rPr>
        <w:t>this type of error in the future?</w:t>
      </w:r>
    </w:p>
    <w:p>
      <w:pPr>
        <w:pStyle w:val="ListParagraph"/>
        <w:numPr>
          <w:ilvl w:val="0"/>
          <w:numId w:val="3"/>
        </w:numPr>
        <w:tabs>
          <w:tab w:pos="1258" w:val="left" w:leader="none"/>
          <w:tab w:pos="1260" w:val="left" w:leader="none"/>
        </w:tabs>
        <w:spacing w:line="276" w:lineRule="auto" w:before="1" w:after="0"/>
        <w:ind w:left="1260" w:right="212" w:hanging="181"/>
        <w:jc w:val="left"/>
        <w:rPr>
          <w:sz w:val="22"/>
        </w:rPr>
      </w:pPr>
      <w:r>
        <w:rPr>
          <w:sz w:val="22"/>
        </w:rPr>
        <w:t>If the transfer is for salaries and related effort has been certified how was previous effort erroneously</w:t>
      </w:r>
      <w:r>
        <w:rPr>
          <w:spacing w:val="-4"/>
          <w:sz w:val="22"/>
        </w:rPr>
        <w:t> </w:t>
      </w:r>
      <w:r>
        <w:rPr>
          <w:sz w:val="22"/>
        </w:rPr>
        <w:t>certified,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why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requested</w:t>
      </w:r>
      <w:r>
        <w:rPr>
          <w:spacing w:val="-4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appropriate</w:t>
      </w:r>
      <w:r>
        <w:rPr>
          <w:spacing w:val="-5"/>
          <w:sz w:val="22"/>
        </w:rPr>
        <w:t> </w:t>
      </w:r>
      <w:r>
        <w:rPr>
          <w:sz w:val="22"/>
        </w:rPr>
        <w:t>within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context of law, federal requirements, or University policies and procedures?</w:t>
      </w:r>
    </w:p>
    <w:p>
      <w:pPr>
        <w:pStyle w:val="BodyText"/>
        <w:spacing w:before="245"/>
        <w:ind w:left="0"/>
      </w:pPr>
    </w:p>
    <w:p>
      <w:pPr>
        <w:pStyle w:val="Heading1"/>
        <w:numPr>
          <w:ilvl w:val="0"/>
          <w:numId w:val="2"/>
        </w:numPr>
        <w:tabs>
          <w:tab w:pos="779" w:val="left" w:leader="none"/>
        </w:tabs>
        <w:spacing w:line="240" w:lineRule="auto" w:before="0" w:after="0"/>
        <w:ind w:left="779" w:right="0" w:hanging="419"/>
        <w:jc w:val="left"/>
      </w:pPr>
      <w:bookmarkStart w:name="5. Cost Transfer Review Criteria" w:id="17"/>
      <w:bookmarkEnd w:id="17"/>
      <w:r>
        <w:rPr>
          <w:b w:val="0"/>
        </w:rPr>
      </w:r>
      <w:bookmarkStart w:name="_bookmark8" w:id="18"/>
      <w:bookmarkEnd w:id="18"/>
      <w:r>
        <w:rPr>
          <w:b w:val="0"/>
        </w:rPr>
      </w:r>
      <w:r>
        <w:rPr/>
        <w:t>Cost</w:t>
      </w:r>
      <w:r>
        <w:rPr>
          <w:spacing w:val="-5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Review</w:t>
      </w:r>
      <w:r>
        <w:rPr>
          <w:spacing w:val="-7"/>
        </w:rPr>
        <w:t> </w:t>
      </w:r>
      <w:r>
        <w:rPr>
          <w:spacing w:val="-2"/>
        </w:rPr>
        <w:t>Criteria</w:t>
      </w:r>
    </w:p>
    <w:p>
      <w:pPr>
        <w:pStyle w:val="BodyText"/>
        <w:spacing w:line="276" w:lineRule="auto" w:before="246"/>
        <w:ind w:left="359"/>
      </w:pPr>
      <w:r>
        <w:rPr/>
        <w:t>Reviews for the appropriateness of cost transfers take into consideration timeliness, affected cost centers,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end</w:t>
      </w:r>
      <w:r>
        <w:rPr>
          <w:spacing w:val="-2"/>
        </w:rPr>
        <w:t> </w:t>
      </w:r>
      <w:r>
        <w:rPr/>
        <w:t>dates,</w:t>
      </w:r>
      <w:r>
        <w:rPr>
          <w:spacing w:val="-3"/>
        </w:rPr>
        <w:t> </w:t>
      </w:r>
      <w:r>
        <w:rPr/>
        <w:t>materiality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factors.</w:t>
      </w:r>
      <w:r>
        <w:rPr>
          <w:spacing w:val="40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addition,</w:t>
      </w:r>
      <w:r>
        <w:rPr>
          <w:spacing w:val="-3"/>
        </w:rPr>
        <w:t> </w:t>
      </w:r>
      <w:r>
        <w:rPr/>
        <w:t>the following</w:t>
      </w:r>
      <w:r>
        <w:rPr>
          <w:spacing w:val="-2"/>
        </w:rPr>
        <w:t> </w:t>
      </w:r>
      <w:r>
        <w:rPr/>
        <w:t>criteria</w:t>
      </w:r>
      <w:r>
        <w:rPr>
          <w:spacing w:val="-4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taken into consideration when C&amp;G reviews a cost transfer request: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76" w:lineRule="auto" w:before="199" w:after="0"/>
        <w:ind w:left="1080" w:right="213" w:hanging="361"/>
        <w:jc w:val="left"/>
        <w:rPr>
          <w:sz w:val="22"/>
        </w:rPr>
      </w:pP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cost</w:t>
      </w:r>
      <w:r>
        <w:rPr>
          <w:spacing w:val="-4"/>
          <w:sz w:val="22"/>
        </w:rPr>
        <w:t> </w:t>
      </w:r>
      <w:r>
        <w:rPr>
          <w:sz w:val="22"/>
        </w:rPr>
        <w:t>transfer</w:t>
      </w:r>
      <w:r>
        <w:rPr>
          <w:spacing w:val="-2"/>
          <w:sz w:val="22"/>
        </w:rPr>
        <w:t> </w:t>
      </w:r>
      <w:r>
        <w:rPr>
          <w:sz w:val="22"/>
        </w:rPr>
        <w:t>request</w:t>
      </w:r>
      <w:r>
        <w:rPr>
          <w:spacing w:val="-3"/>
          <w:sz w:val="22"/>
        </w:rPr>
        <w:t> </w:t>
      </w:r>
      <w:r>
        <w:rPr>
          <w:sz w:val="22"/>
        </w:rPr>
        <w:t>being</w:t>
      </w:r>
      <w:r>
        <w:rPr>
          <w:spacing w:val="-3"/>
          <w:sz w:val="22"/>
        </w:rPr>
        <w:t> </w:t>
      </w:r>
      <w:r>
        <w:rPr>
          <w:sz w:val="22"/>
        </w:rPr>
        <w:t>made</w:t>
      </w:r>
      <w:r>
        <w:rPr>
          <w:spacing w:val="-4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z w:val="22"/>
        </w:rPr>
        <w:t>ninety</w:t>
      </w:r>
      <w:r>
        <w:rPr>
          <w:spacing w:val="-1"/>
          <w:sz w:val="22"/>
        </w:rPr>
        <w:t> </w:t>
      </w:r>
      <w:r>
        <w:rPr>
          <w:sz w:val="22"/>
        </w:rPr>
        <w:t>days</w:t>
      </w:r>
      <w:r>
        <w:rPr>
          <w:spacing w:val="-2"/>
          <w:sz w:val="22"/>
        </w:rPr>
        <w:t> </w:t>
      </w:r>
      <w:r>
        <w:rPr>
          <w:sz w:val="22"/>
        </w:rPr>
        <w:t>after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original</w:t>
      </w:r>
      <w:r>
        <w:rPr>
          <w:spacing w:val="-2"/>
          <w:sz w:val="22"/>
        </w:rPr>
        <w:t> </w:t>
      </w:r>
      <w:r>
        <w:rPr>
          <w:sz w:val="22"/>
        </w:rPr>
        <w:t>charge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for labor charges, effort certification?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80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cost</w:t>
      </w:r>
      <w:r>
        <w:rPr>
          <w:spacing w:val="-4"/>
          <w:sz w:val="22"/>
        </w:rPr>
        <w:t> </w:t>
      </w:r>
      <w:r>
        <w:rPr>
          <w:sz w:val="22"/>
        </w:rPr>
        <w:t>transfer</w:t>
      </w:r>
      <w:r>
        <w:rPr>
          <w:spacing w:val="-4"/>
          <w:sz w:val="22"/>
        </w:rPr>
        <w:t> </w:t>
      </w:r>
      <w:r>
        <w:rPr>
          <w:sz w:val="22"/>
        </w:rPr>
        <w:t>request</w:t>
      </w:r>
      <w:r>
        <w:rPr>
          <w:spacing w:val="-4"/>
          <w:sz w:val="22"/>
        </w:rPr>
        <w:t> </w:t>
      </w:r>
      <w:r>
        <w:rPr>
          <w:sz w:val="22"/>
        </w:rPr>
        <w:t>being</w:t>
      </w:r>
      <w:r>
        <w:rPr>
          <w:spacing w:val="-4"/>
          <w:sz w:val="22"/>
        </w:rPr>
        <w:t> </w:t>
      </w:r>
      <w:r>
        <w:rPr>
          <w:sz w:val="22"/>
        </w:rPr>
        <w:t>made</w:t>
      </w:r>
      <w:r>
        <w:rPr>
          <w:spacing w:val="-2"/>
          <w:sz w:val="22"/>
        </w:rPr>
        <w:t> </w:t>
      </w:r>
      <w:r>
        <w:rPr>
          <w:sz w:val="22"/>
        </w:rPr>
        <w:t>near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end</w:t>
      </w:r>
      <w:r>
        <w:rPr>
          <w:spacing w:val="-3"/>
          <w:sz w:val="22"/>
        </w:rPr>
        <w:t> </w:t>
      </w:r>
      <w:r>
        <w:rPr>
          <w:sz w:val="22"/>
        </w:rPr>
        <w:t>date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project(s)?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73" w:lineRule="auto" w:before="42" w:after="0"/>
        <w:ind w:left="1080" w:right="493" w:hanging="361"/>
        <w:jc w:val="left"/>
        <w:rPr>
          <w:sz w:val="22"/>
        </w:rPr>
      </w:pP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adequate</w:t>
      </w:r>
      <w:r>
        <w:rPr>
          <w:spacing w:val="-5"/>
          <w:sz w:val="22"/>
        </w:rPr>
        <w:t> </w:t>
      </w:r>
      <w:r>
        <w:rPr>
          <w:sz w:val="22"/>
        </w:rPr>
        <w:t>justification</w:t>
      </w:r>
      <w:r>
        <w:rPr>
          <w:spacing w:val="-5"/>
          <w:sz w:val="22"/>
        </w:rPr>
        <w:t> </w:t>
      </w:r>
      <w:r>
        <w:rPr>
          <w:sz w:val="22"/>
        </w:rPr>
        <w:t>provided?</w:t>
      </w:r>
      <w:r>
        <w:rPr>
          <w:spacing w:val="-5"/>
          <w:sz w:val="22"/>
        </w:rPr>
        <w:t> </w:t>
      </w: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providing</w:t>
      </w:r>
      <w:r>
        <w:rPr>
          <w:spacing w:val="-5"/>
          <w:sz w:val="22"/>
        </w:rPr>
        <w:t> </w:t>
      </w:r>
      <w:r>
        <w:rPr>
          <w:sz w:val="22"/>
        </w:rPr>
        <w:t>justification,</w:t>
      </w:r>
      <w:r>
        <w:rPr>
          <w:spacing w:val="-3"/>
          <w:sz w:val="22"/>
        </w:rPr>
        <w:t> </w:t>
      </w:r>
      <w:r>
        <w:rPr>
          <w:sz w:val="22"/>
        </w:rPr>
        <w:t>statements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4"/>
          <w:sz w:val="22"/>
        </w:rPr>
        <w:t> </w:t>
      </w:r>
      <w:r>
        <w:rPr>
          <w:sz w:val="22"/>
        </w:rPr>
        <w:t>as,</w:t>
      </w:r>
      <w:r>
        <w:rPr>
          <w:spacing w:val="-3"/>
          <w:sz w:val="22"/>
        </w:rPr>
        <w:t> </w:t>
      </w:r>
      <w:r>
        <w:rPr>
          <w:sz w:val="22"/>
        </w:rPr>
        <w:t>“to correct an error” or “to transfer to correct project” are insufficient on their own.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5" w:after="0"/>
        <w:ind w:left="1080" w:right="0" w:hanging="360"/>
        <w:jc w:val="left"/>
        <w:rPr>
          <w:sz w:val="22"/>
        </w:rPr>
      </w:pPr>
      <w:r>
        <w:rPr>
          <w:sz w:val="22"/>
        </w:rPr>
        <w:t>Frequency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transfers</w:t>
      </w:r>
      <w:r>
        <w:rPr>
          <w:spacing w:val="-6"/>
          <w:sz w:val="22"/>
        </w:rPr>
        <w:t> </w:t>
      </w:r>
      <w:r>
        <w:rPr>
          <w:sz w:val="22"/>
        </w:rPr>
        <w:t>within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unit</w:t>
      </w:r>
    </w:p>
    <w:p>
      <w:pPr>
        <w:pStyle w:val="Heading2"/>
        <w:numPr>
          <w:ilvl w:val="1"/>
          <w:numId w:val="2"/>
        </w:numPr>
        <w:tabs>
          <w:tab w:pos="778" w:val="left" w:leader="none"/>
        </w:tabs>
        <w:spacing w:line="240" w:lineRule="auto" w:before="242" w:after="0"/>
        <w:ind w:left="778" w:right="0" w:hanging="418"/>
        <w:jc w:val="left"/>
      </w:pPr>
      <w:bookmarkStart w:name="5.1 Frequent Errors" w:id="19"/>
      <w:bookmarkEnd w:id="19"/>
      <w:r>
        <w:rPr/>
      </w:r>
      <w:bookmarkStart w:name="_bookmark9" w:id="20"/>
      <w:bookmarkEnd w:id="20"/>
      <w:r>
        <w:rPr/>
      </w:r>
      <w:r>
        <w:rPr/>
        <w:t>Frequent</w:t>
      </w:r>
      <w:r>
        <w:rPr>
          <w:spacing w:val="-3"/>
        </w:rPr>
        <w:t> </w:t>
      </w:r>
      <w:r>
        <w:rPr>
          <w:spacing w:val="-2"/>
        </w:rPr>
        <w:t>Errors</w:t>
      </w:r>
    </w:p>
    <w:p>
      <w:pPr>
        <w:pStyle w:val="BodyText"/>
        <w:spacing w:before="31"/>
        <w:ind w:left="0"/>
        <w:rPr>
          <w:sz w:val="24"/>
        </w:rPr>
      </w:pPr>
    </w:p>
    <w:p>
      <w:pPr>
        <w:pStyle w:val="BodyText"/>
        <w:ind w:left="359"/>
      </w:pPr>
      <w:r>
        <w:rPr/>
        <w:t>Frequent</w:t>
      </w:r>
      <w:r>
        <w:rPr>
          <w:spacing w:val="-1"/>
        </w:rPr>
        <w:t> </w:t>
      </w:r>
      <w:r>
        <w:rPr/>
        <w:t>errors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recording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costs</w:t>
      </w:r>
      <w:r>
        <w:rPr>
          <w:spacing w:val="-4"/>
        </w:rPr>
        <w:t> </w:t>
      </w:r>
      <w:r>
        <w:rPr/>
        <w:t>indicate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need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improvements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department’s</w:t>
      </w:r>
      <w:r>
        <w:rPr>
          <w:spacing w:val="-4"/>
        </w:rPr>
        <w:t> </w:t>
      </w:r>
      <w:r>
        <w:rPr/>
        <w:t>internal controls.</w:t>
      </w:r>
      <w:r>
        <w:rPr>
          <w:spacing w:val="40"/>
        </w:rPr>
        <w:t> </w:t>
      </w:r>
      <w:r>
        <w:rPr/>
        <w:t>A plan to correct the cause of the recurring error must be implemented.</w:t>
      </w:r>
      <w:r>
        <w:rPr>
          <w:spacing w:val="40"/>
        </w:rPr>
        <w:t> </w:t>
      </w:r>
      <w:r>
        <w:rPr/>
        <w:t>In cases of non-compliance with the University’s Cost Transfer policy: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2"/>
          <w:numId w:val="2"/>
        </w:numPr>
        <w:tabs>
          <w:tab w:pos="1079" w:val="left" w:leader="none"/>
        </w:tabs>
        <w:spacing w:line="240" w:lineRule="auto" w:before="1" w:after="0"/>
        <w:ind w:left="1079" w:right="0" w:hanging="360"/>
        <w:jc w:val="left"/>
        <w:rPr>
          <w:sz w:val="22"/>
        </w:rPr>
      </w:pPr>
      <w:r>
        <w:rPr>
          <w:sz w:val="22"/>
        </w:rPr>
        <w:t>Department</w:t>
      </w:r>
      <w:r>
        <w:rPr>
          <w:spacing w:val="-8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bear</w:t>
      </w:r>
      <w:r>
        <w:rPr>
          <w:spacing w:val="-3"/>
          <w:sz w:val="22"/>
        </w:rPr>
        <w:t> </w:t>
      </w:r>
      <w:r>
        <w:rPr>
          <w:sz w:val="22"/>
        </w:rPr>
        <w:t>costs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charged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sponsored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project.</w:t>
      </w:r>
    </w:p>
    <w:p>
      <w:pPr>
        <w:pStyle w:val="ListParagraph"/>
        <w:numPr>
          <w:ilvl w:val="2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necessary,</w:t>
      </w:r>
      <w:r>
        <w:rPr>
          <w:spacing w:val="-4"/>
          <w:sz w:val="22"/>
        </w:rPr>
        <w:t> </w:t>
      </w:r>
      <w:r>
        <w:rPr>
          <w:sz w:val="22"/>
        </w:rPr>
        <w:t>reviews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University’s</w:t>
      </w:r>
      <w:r>
        <w:rPr>
          <w:spacing w:val="-5"/>
          <w:sz w:val="22"/>
        </w:rPr>
        <w:t> </w:t>
      </w:r>
      <w:r>
        <w:rPr>
          <w:sz w:val="22"/>
        </w:rPr>
        <w:t>Office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Internal</w:t>
      </w:r>
      <w:r>
        <w:rPr>
          <w:spacing w:val="-4"/>
          <w:sz w:val="22"/>
        </w:rPr>
        <w:t> </w:t>
      </w:r>
      <w:r>
        <w:rPr>
          <w:sz w:val="22"/>
        </w:rPr>
        <w:t>Audit</w:t>
      </w:r>
      <w:r>
        <w:rPr>
          <w:spacing w:val="-3"/>
          <w:sz w:val="22"/>
        </w:rPr>
        <w:t> </w:t>
      </w:r>
      <w:r>
        <w:rPr>
          <w:sz w:val="22"/>
        </w:rPr>
        <w:t>(OIA)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requested.</w:t>
      </w:r>
    </w:p>
    <w:p>
      <w:pPr>
        <w:pStyle w:val="BodyText"/>
        <w:spacing w:before="15"/>
        <w:ind w:left="0"/>
      </w:pPr>
    </w:p>
    <w:p>
      <w:pPr>
        <w:pStyle w:val="Heading2"/>
        <w:numPr>
          <w:ilvl w:val="1"/>
          <w:numId w:val="2"/>
        </w:numPr>
        <w:tabs>
          <w:tab w:pos="778" w:val="left" w:leader="none"/>
        </w:tabs>
        <w:spacing w:line="240" w:lineRule="auto" w:before="0" w:after="0"/>
        <w:ind w:left="778" w:right="0" w:hanging="418"/>
        <w:jc w:val="left"/>
      </w:pPr>
      <w:bookmarkStart w:name="5.2 Recertification of Effort" w:id="21"/>
      <w:bookmarkEnd w:id="21"/>
      <w:r>
        <w:rPr/>
      </w:r>
      <w:bookmarkStart w:name="_bookmark10" w:id="22"/>
      <w:bookmarkEnd w:id="22"/>
      <w:r>
        <w:rPr/>
      </w:r>
      <w:r>
        <w:rPr/>
        <w:t>Recertification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Effort</w:t>
      </w:r>
    </w:p>
    <w:p>
      <w:pPr>
        <w:pStyle w:val="BodyText"/>
        <w:spacing w:line="276" w:lineRule="auto" w:before="240"/>
        <w:ind w:left="360"/>
      </w:pPr>
      <w:r>
        <w:rPr/>
        <w:t>For</w:t>
      </w:r>
      <w:r>
        <w:rPr>
          <w:spacing w:val="-2"/>
        </w:rPr>
        <w:t> </w:t>
      </w:r>
      <w:r>
        <w:rPr/>
        <w:t>each</w:t>
      </w:r>
      <w:r>
        <w:rPr>
          <w:spacing w:val="-3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period,</w:t>
      </w:r>
      <w:r>
        <w:rPr>
          <w:spacing w:val="-4"/>
        </w:rPr>
        <w:t> </w:t>
      </w:r>
      <w:r>
        <w:rPr/>
        <w:t>certification</w:t>
      </w:r>
      <w:r>
        <w:rPr>
          <w:spacing w:val="-5"/>
        </w:rPr>
        <w:t> </w:t>
      </w:r>
      <w:r>
        <w:rPr/>
        <w:t>occurs</w:t>
      </w:r>
      <w:r>
        <w:rPr>
          <w:spacing w:val="-4"/>
        </w:rPr>
        <w:t> </w:t>
      </w:r>
      <w:r>
        <w:rPr/>
        <w:t>during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i/>
        </w:rPr>
        <w:t>certification</w:t>
      </w:r>
      <w:r>
        <w:rPr>
          <w:i/>
          <w:spacing w:val="-5"/>
        </w:rPr>
        <w:t> </w:t>
      </w:r>
      <w:r>
        <w:rPr>
          <w:i/>
        </w:rPr>
        <w:t>window</w:t>
      </w:r>
      <w:r>
        <w:rPr/>
        <w:t>.</w:t>
      </w:r>
      <w:r>
        <w:rPr>
          <w:spacing w:val="-2"/>
        </w:rPr>
        <w:t> </w:t>
      </w:r>
      <w:r>
        <w:rPr/>
        <w:t>Up</w:t>
      </w:r>
      <w:r>
        <w:rPr>
          <w:spacing w:val="-5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last</w:t>
      </w:r>
      <w:r>
        <w:rPr>
          <w:spacing w:val="-1"/>
        </w:rPr>
        <w:t> </w:t>
      </w:r>
      <w:r>
        <w:rPr/>
        <w:t>date</w:t>
      </w:r>
      <w:r>
        <w:rPr>
          <w:spacing w:val="-4"/>
        </w:rPr>
        <w:t> </w:t>
      </w:r>
      <w:r>
        <w:rPr/>
        <w:t>of the certification window, a certifier can change the effort distribution on a certified statement by</w:t>
      </w:r>
    </w:p>
    <w:p>
      <w:pPr>
        <w:pStyle w:val="BodyText"/>
        <w:spacing w:after="0" w:line="276" w:lineRule="auto"/>
        <w:sectPr>
          <w:pgSz w:w="12240" w:h="15840"/>
          <w:pgMar w:top="1400" w:bottom="280" w:left="1080" w:right="1440"/>
        </w:sectPr>
      </w:pPr>
    </w:p>
    <w:p>
      <w:pPr>
        <w:pStyle w:val="BodyText"/>
        <w:spacing w:line="278" w:lineRule="auto" w:before="37"/>
        <w:ind w:left="360"/>
      </w:pPr>
      <w:r>
        <w:rPr/>
        <w:t>contacting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effort</w:t>
      </w:r>
      <w:r>
        <w:rPr>
          <w:spacing w:val="-2"/>
        </w:rPr>
        <w:t> </w:t>
      </w:r>
      <w:r>
        <w:rPr/>
        <w:t>coordinator,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authorized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reopen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effort</w:t>
      </w:r>
      <w:r>
        <w:rPr>
          <w:spacing w:val="-2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further review of the request.</w:t>
      </w:r>
    </w:p>
    <w:p>
      <w:pPr>
        <w:pStyle w:val="BodyText"/>
        <w:spacing w:line="276" w:lineRule="auto" w:before="195"/>
        <w:ind w:left="360"/>
      </w:pPr>
      <w:r>
        <w:rPr/>
        <w:t>Once the certification window has closed, any cost transfer to or from a sponsored project will require review of the effort that was certified.</w:t>
      </w:r>
      <w:r>
        <w:rPr>
          <w:spacing w:val="40"/>
        </w:rPr>
        <w:t> </w:t>
      </w:r>
      <w:r>
        <w:rPr/>
        <w:t>Therefore, any recertification request requires justification that clearly sets forth how previous effort was erroneously certified, and why the requested</w:t>
      </w:r>
      <w:r>
        <w:rPr>
          <w:spacing w:val="-1"/>
        </w:rPr>
        <w:t> </w:t>
      </w:r>
      <w:r>
        <w:rPr/>
        <w:t>change is more appropriate</w:t>
      </w:r>
      <w:r>
        <w:rPr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context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law,</w:t>
      </w:r>
      <w:r>
        <w:rPr>
          <w:spacing w:val="-2"/>
        </w:rPr>
        <w:t> </w:t>
      </w:r>
      <w:r>
        <w:rPr/>
        <w:t>federal</w:t>
      </w:r>
      <w:r>
        <w:rPr>
          <w:spacing w:val="-2"/>
        </w:rPr>
        <w:t> </w:t>
      </w:r>
      <w:r>
        <w:rPr/>
        <w:t>requirements,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policies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procedures.</w:t>
      </w:r>
      <w:r>
        <w:rPr>
          <w:spacing w:val="40"/>
        </w:rPr>
        <w:t> </w:t>
      </w:r>
      <w:r>
        <w:rPr/>
        <w:t>If</w:t>
      </w:r>
      <w:r>
        <w:rPr>
          <w:spacing w:val="-2"/>
        </w:rPr>
        <w:t> </w:t>
      </w:r>
      <w:r>
        <w:rPr/>
        <w:t>in review of the salary cost transfer the Office of Contracts &amp; Grants determines an effort certification requires review and recertification, the transfer will undergo additional scrutiny.</w:t>
      </w:r>
    </w:p>
    <w:p>
      <w:pPr>
        <w:pStyle w:val="Heading1"/>
        <w:numPr>
          <w:ilvl w:val="0"/>
          <w:numId w:val="2"/>
        </w:numPr>
        <w:tabs>
          <w:tab w:pos="779" w:val="left" w:leader="none"/>
        </w:tabs>
        <w:spacing w:line="240" w:lineRule="auto" w:before="204" w:after="0"/>
        <w:ind w:left="779" w:right="0" w:hanging="419"/>
        <w:jc w:val="left"/>
      </w:pPr>
      <w:bookmarkStart w:name="6. Roles and Responsibilities" w:id="23"/>
      <w:bookmarkEnd w:id="23"/>
      <w:r>
        <w:rPr>
          <w:b w:val="0"/>
        </w:rPr>
      </w:r>
      <w:bookmarkStart w:name="_bookmark11" w:id="24"/>
      <w:bookmarkEnd w:id="24"/>
      <w:r>
        <w:rPr>
          <w:b w:val="0"/>
        </w:rPr>
      </w:r>
      <w:r>
        <w:rPr/>
        <w:t>Roles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Responsibilities</w:t>
      </w:r>
    </w:p>
    <w:p>
      <w:pPr>
        <w:pStyle w:val="Heading2"/>
        <w:numPr>
          <w:ilvl w:val="1"/>
          <w:numId w:val="2"/>
        </w:numPr>
        <w:tabs>
          <w:tab w:pos="778" w:val="left" w:leader="none"/>
        </w:tabs>
        <w:spacing w:line="240" w:lineRule="auto" w:before="249" w:after="0"/>
        <w:ind w:left="778" w:right="0" w:hanging="418"/>
        <w:jc w:val="left"/>
      </w:pPr>
      <w:bookmarkStart w:name="6.1 Principal Investigators" w:id="25"/>
      <w:bookmarkEnd w:id="25"/>
      <w:r>
        <w:rPr/>
      </w:r>
      <w:bookmarkStart w:name="_bookmark12" w:id="26"/>
      <w:bookmarkEnd w:id="26"/>
      <w:r>
        <w:rPr/>
      </w:r>
      <w:r>
        <w:rPr/>
        <w:t>Principal</w:t>
      </w:r>
      <w:r>
        <w:rPr>
          <w:spacing w:val="-1"/>
        </w:rPr>
        <w:t> </w:t>
      </w:r>
      <w:r>
        <w:rPr>
          <w:spacing w:val="-2"/>
        </w:rPr>
        <w:t>Investigators</w:t>
      </w:r>
    </w:p>
    <w:p>
      <w:pPr>
        <w:pStyle w:val="BodyText"/>
        <w:spacing w:before="30"/>
        <w:ind w:left="0"/>
        <w:rPr>
          <w:sz w:val="24"/>
        </w:rPr>
      </w:pP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79" w:lineRule="exact" w:before="1" w:after="0"/>
        <w:ind w:left="1080" w:right="0" w:hanging="360"/>
        <w:jc w:val="left"/>
        <w:rPr>
          <w:sz w:val="22"/>
        </w:rPr>
      </w:pPr>
      <w:r>
        <w:rPr>
          <w:sz w:val="22"/>
        </w:rPr>
        <w:t>Understanding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principles,</w:t>
      </w:r>
      <w:r>
        <w:rPr>
          <w:spacing w:val="-5"/>
          <w:sz w:val="22"/>
        </w:rPr>
        <w:t> </w:t>
      </w:r>
      <w:r>
        <w:rPr>
          <w:sz w:val="22"/>
        </w:rPr>
        <w:t>policies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procedures</w:t>
      </w:r>
      <w:r>
        <w:rPr>
          <w:spacing w:val="-6"/>
          <w:sz w:val="22"/>
        </w:rPr>
        <w:t> </w:t>
      </w:r>
      <w:r>
        <w:rPr>
          <w:sz w:val="22"/>
        </w:rPr>
        <w:t>related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cost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transfers.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40" w:lineRule="auto" w:before="0" w:after="0"/>
        <w:ind w:left="1080" w:right="628" w:hanging="361"/>
        <w:jc w:val="left"/>
        <w:rPr>
          <w:sz w:val="22"/>
        </w:rPr>
      </w:pPr>
      <w:r>
        <w:rPr>
          <w:sz w:val="22"/>
        </w:rPr>
        <w:t>Coordinating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departmental</w:t>
      </w:r>
      <w:r>
        <w:rPr>
          <w:spacing w:val="-2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charges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properly</w:t>
      </w:r>
      <w:r>
        <w:rPr>
          <w:spacing w:val="-1"/>
          <w:sz w:val="22"/>
        </w:rPr>
        <w:t> </w:t>
      </w:r>
      <w:r>
        <w:rPr>
          <w:sz w:val="22"/>
        </w:rPr>
        <w:t>assigned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 sponsored project.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40" w:lineRule="auto" w:before="0" w:after="0"/>
        <w:ind w:left="1080" w:right="464" w:hanging="361"/>
        <w:jc w:val="left"/>
        <w:rPr>
          <w:sz w:val="22"/>
        </w:rPr>
      </w:pPr>
      <w:r>
        <w:rPr>
          <w:sz w:val="22"/>
        </w:rPr>
        <w:t>Coordinating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monthly</w:t>
      </w:r>
      <w:r>
        <w:rPr>
          <w:spacing w:val="-1"/>
          <w:sz w:val="22"/>
        </w:rPr>
        <w:t> </w:t>
      </w:r>
      <w:r>
        <w:rPr>
          <w:sz w:val="22"/>
        </w:rPr>
        <w:t>review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sponsored</w:t>
      </w:r>
      <w:r>
        <w:rPr>
          <w:spacing w:val="-3"/>
          <w:sz w:val="22"/>
        </w:rPr>
        <w:t> </w:t>
      </w:r>
      <w:r>
        <w:rPr>
          <w:sz w:val="22"/>
        </w:rPr>
        <w:t>projects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Departmental</w:t>
      </w:r>
      <w:r>
        <w:rPr>
          <w:spacing w:val="-2"/>
          <w:sz w:val="22"/>
        </w:rPr>
        <w:t> </w:t>
      </w:r>
      <w:r>
        <w:rPr>
          <w:sz w:val="22"/>
        </w:rPr>
        <w:t>Staff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detect errors and required adjustments.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79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Notifying</w:t>
      </w:r>
      <w:r>
        <w:rPr>
          <w:spacing w:val="-7"/>
          <w:sz w:val="22"/>
        </w:rPr>
        <w:t> </w:t>
      </w:r>
      <w:r>
        <w:rPr>
          <w:sz w:val="22"/>
        </w:rPr>
        <w:t>C&amp;G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initiating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Cost</w:t>
      </w:r>
      <w:r>
        <w:rPr>
          <w:spacing w:val="-2"/>
          <w:sz w:val="22"/>
        </w:rPr>
        <w:t> </w:t>
      </w:r>
      <w:r>
        <w:rPr>
          <w:sz w:val="22"/>
        </w:rPr>
        <w:t>Transfer</w:t>
      </w:r>
      <w:r>
        <w:rPr>
          <w:spacing w:val="-6"/>
          <w:sz w:val="22"/>
        </w:rPr>
        <w:t> </w:t>
      </w: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error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inappropriate</w:t>
      </w:r>
      <w:r>
        <w:rPr>
          <w:spacing w:val="-5"/>
          <w:sz w:val="22"/>
        </w:rPr>
        <w:t> </w:t>
      </w:r>
      <w:r>
        <w:rPr>
          <w:sz w:val="22"/>
        </w:rPr>
        <w:t>charge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detected.</w:t>
      </w:r>
    </w:p>
    <w:p>
      <w:pPr>
        <w:pStyle w:val="BodyText"/>
        <w:spacing w:before="14"/>
        <w:ind w:left="0"/>
      </w:pPr>
    </w:p>
    <w:p>
      <w:pPr>
        <w:pStyle w:val="Heading2"/>
        <w:numPr>
          <w:ilvl w:val="1"/>
          <w:numId w:val="2"/>
        </w:numPr>
        <w:tabs>
          <w:tab w:pos="778" w:val="left" w:leader="none"/>
        </w:tabs>
        <w:spacing w:line="240" w:lineRule="auto" w:before="0" w:after="0"/>
        <w:ind w:left="778" w:right="0" w:hanging="418"/>
        <w:jc w:val="left"/>
      </w:pPr>
      <w:bookmarkStart w:name="6.2 Departmental Staff" w:id="27"/>
      <w:bookmarkEnd w:id="27"/>
      <w:r>
        <w:rPr/>
      </w:r>
      <w:bookmarkStart w:name="_bookmark13" w:id="28"/>
      <w:bookmarkEnd w:id="28"/>
      <w:r>
        <w:rPr/>
      </w:r>
      <w:r>
        <w:rPr/>
        <w:t>Departmental</w:t>
      </w:r>
      <w:r>
        <w:rPr>
          <w:spacing w:val="-4"/>
        </w:rPr>
        <w:t> Staff</w:t>
      </w:r>
    </w:p>
    <w:p>
      <w:pPr>
        <w:pStyle w:val="BodyText"/>
        <w:spacing w:before="31"/>
        <w:ind w:left="0"/>
        <w:rPr>
          <w:sz w:val="24"/>
        </w:rPr>
      </w:pP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79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Understanding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principles,</w:t>
      </w:r>
      <w:r>
        <w:rPr>
          <w:spacing w:val="-5"/>
          <w:sz w:val="22"/>
        </w:rPr>
        <w:t> </w:t>
      </w:r>
      <w:r>
        <w:rPr>
          <w:sz w:val="22"/>
        </w:rPr>
        <w:t>policies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procedures</w:t>
      </w:r>
      <w:r>
        <w:rPr>
          <w:spacing w:val="-6"/>
          <w:sz w:val="22"/>
        </w:rPr>
        <w:t> </w:t>
      </w:r>
      <w:r>
        <w:rPr>
          <w:sz w:val="22"/>
        </w:rPr>
        <w:t>related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cost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transfers.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37" w:lineRule="auto" w:before="2" w:after="0"/>
        <w:ind w:left="1080" w:right="546" w:hanging="361"/>
        <w:jc w:val="left"/>
        <w:rPr>
          <w:sz w:val="22"/>
        </w:rPr>
      </w:pPr>
      <w:r>
        <w:rPr>
          <w:sz w:val="22"/>
        </w:rPr>
        <w:t>Coordinating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Principal</w:t>
      </w:r>
      <w:r>
        <w:rPr>
          <w:spacing w:val="-2"/>
          <w:sz w:val="22"/>
        </w:rPr>
        <w:t> </w:t>
      </w:r>
      <w:r>
        <w:rPr>
          <w:sz w:val="22"/>
        </w:rPr>
        <w:t>Investigator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ensure</w:t>
      </w:r>
      <w:r>
        <w:rPr>
          <w:spacing w:val="-6"/>
          <w:sz w:val="22"/>
        </w:rPr>
        <w:t> </w:t>
      </w:r>
      <w:r>
        <w:rPr>
          <w:sz w:val="22"/>
        </w:rPr>
        <w:t>charges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properly</w:t>
      </w:r>
      <w:r>
        <w:rPr>
          <w:spacing w:val="-1"/>
          <w:sz w:val="22"/>
        </w:rPr>
        <w:t> </w:t>
      </w:r>
      <w:r>
        <w:rPr>
          <w:sz w:val="22"/>
        </w:rPr>
        <w:t>assigned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 sponsored project.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40" w:lineRule="auto" w:before="1" w:after="0"/>
        <w:ind w:left="1080" w:right="288" w:hanging="361"/>
        <w:jc w:val="left"/>
        <w:rPr>
          <w:sz w:val="22"/>
        </w:rPr>
      </w:pPr>
      <w:r>
        <w:rPr>
          <w:sz w:val="22"/>
        </w:rPr>
        <w:t>Coordinating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monthly</w:t>
      </w:r>
      <w:r>
        <w:rPr>
          <w:spacing w:val="-1"/>
          <w:sz w:val="22"/>
        </w:rPr>
        <w:t> </w:t>
      </w:r>
      <w:r>
        <w:rPr>
          <w:sz w:val="22"/>
        </w:rPr>
        <w:t>review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sponsored</w:t>
      </w:r>
      <w:r>
        <w:rPr>
          <w:spacing w:val="-3"/>
          <w:sz w:val="22"/>
        </w:rPr>
        <w:t> </w:t>
      </w:r>
      <w:r>
        <w:rPr>
          <w:sz w:val="22"/>
        </w:rPr>
        <w:t>projects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Principal</w:t>
      </w:r>
      <w:r>
        <w:rPr>
          <w:spacing w:val="-2"/>
          <w:sz w:val="22"/>
        </w:rPr>
        <w:t> </w:t>
      </w:r>
      <w:r>
        <w:rPr>
          <w:sz w:val="22"/>
        </w:rPr>
        <w:t>Investigator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detect errors and required adjustments.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2"/>
        </w:rPr>
      </w:pPr>
      <w:r>
        <w:rPr>
          <w:sz w:val="22"/>
        </w:rPr>
        <w:t>Notifying</w:t>
      </w:r>
      <w:r>
        <w:rPr>
          <w:spacing w:val="-7"/>
          <w:sz w:val="22"/>
        </w:rPr>
        <w:t> </w:t>
      </w:r>
      <w:r>
        <w:rPr>
          <w:sz w:val="22"/>
        </w:rPr>
        <w:t>C&amp;G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initiating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Cost</w:t>
      </w:r>
      <w:r>
        <w:rPr>
          <w:spacing w:val="-2"/>
          <w:sz w:val="22"/>
        </w:rPr>
        <w:t> </w:t>
      </w:r>
      <w:r>
        <w:rPr>
          <w:sz w:val="22"/>
        </w:rPr>
        <w:t>Transfer</w:t>
      </w:r>
      <w:r>
        <w:rPr>
          <w:spacing w:val="-6"/>
          <w:sz w:val="22"/>
        </w:rPr>
        <w:t> </w:t>
      </w: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error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inappropriate</w:t>
      </w:r>
      <w:r>
        <w:rPr>
          <w:spacing w:val="-5"/>
          <w:sz w:val="22"/>
        </w:rPr>
        <w:t> </w:t>
      </w:r>
      <w:r>
        <w:rPr>
          <w:sz w:val="22"/>
        </w:rPr>
        <w:t>charge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detected.</w:t>
      </w:r>
    </w:p>
    <w:p>
      <w:pPr>
        <w:pStyle w:val="BodyText"/>
        <w:spacing w:before="13"/>
        <w:ind w:left="0"/>
      </w:pPr>
    </w:p>
    <w:p>
      <w:pPr>
        <w:pStyle w:val="Heading2"/>
        <w:numPr>
          <w:ilvl w:val="1"/>
          <w:numId w:val="2"/>
        </w:numPr>
        <w:tabs>
          <w:tab w:pos="778" w:val="left" w:leader="none"/>
        </w:tabs>
        <w:spacing w:line="240" w:lineRule="auto" w:before="0" w:after="0"/>
        <w:ind w:left="778" w:right="0" w:hanging="418"/>
        <w:jc w:val="left"/>
      </w:pPr>
      <w:bookmarkStart w:name="6.3 Office of Contracts and Grants Accou" w:id="29"/>
      <w:bookmarkEnd w:id="29"/>
      <w:r>
        <w:rPr/>
      </w:r>
      <w:bookmarkStart w:name="_bookmark14" w:id="30"/>
      <w:bookmarkEnd w:id="30"/>
      <w:r>
        <w:rPr/>
      </w:r>
      <w:r>
        <w:rPr/>
        <w:t>Office</w:t>
      </w:r>
      <w:r>
        <w:rPr>
          <w:spacing w:val="-1"/>
        </w:rPr>
        <w:t> </w:t>
      </w:r>
      <w:r>
        <w:rPr/>
        <w:t>of Contracts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Grants</w:t>
      </w:r>
      <w:r>
        <w:rPr>
          <w:spacing w:val="-4"/>
        </w:rPr>
        <w:t> </w:t>
      </w:r>
      <w:r>
        <w:rPr/>
        <w:t>Accounting</w:t>
      </w:r>
      <w:r>
        <w:rPr>
          <w:spacing w:val="-3"/>
        </w:rPr>
        <w:t> </w:t>
      </w:r>
      <w:r>
        <w:rPr>
          <w:spacing w:val="-2"/>
        </w:rPr>
        <w:t>Services</w:t>
      </w:r>
    </w:p>
    <w:p>
      <w:pPr>
        <w:pStyle w:val="ListParagraph"/>
        <w:numPr>
          <w:ilvl w:val="2"/>
          <w:numId w:val="2"/>
        </w:numPr>
        <w:tabs>
          <w:tab w:pos="1152" w:val="left" w:leader="none"/>
        </w:tabs>
        <w:spacing w:line="240" w:lineRule="auto" w:before="242" w:after="0"/>
        <w:ind w:left="1152" w:right="438" w:hanging="361"/>
        <w:jc w:val="left"/>
        <w:rPr>
          <w:sz w:val="22"/>
        </w:rPr>
      </w:pPr>
      <w:r>
        <w:rPr>
          <w:sz w:val="22"/>
        </w:rPr>
        <w:t>Coordinating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developing</w:t>
      </w:r>
      <w:r>
        <w:rPr>
          <w:spacing w:val="-3"/>
          <w:sz w:val="22"/>
        </w:rPr>
        <w:t> </w:t>
      </w:r>
      <w:r>
        <w:rPr>
          <w:sz w:val="22"/>
        </w:rPr>
        <w:t>principles,</w:t>
      </w:r>
      <w:r>
        <w:rPr>
          <w:spacing w:val="-3"/>
          <w:sz w:val="22"/>
        </w:rPr>
        <w:t> </w:t>
      </w:r>
      <w:r>
        <w:rPr>
          <w:sz w:val="22"/>
        </w:rPr>
        <w:t>policies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procedures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accurate</w:t>
      </w:r>
      <w:r>
        <w:rPr>
          <w:spacing w:val="-2"/>
          <w:sz w:val="22"/>
        </w:rPr>
        <w:t> </w:t>
      </w:r>
      <w:r>
        <w:rPr>
          <w:sz w:val="22"/>
        </w:rPr>
        <w:t>and timely cost transfers.</w:t>
      </w:r>
    </w:p>
    <w:p>
      <w:pPr>
        <w:pStyle w:val="ListParagraph"/>
        <w:numPr>
          <w:ilvl w:val="2"/>
          <w:numId w:val="2"/>
        </w:numPr>
        <w:tabs>
          <w:tab w:pos="1152" w:val="left" w:leader="none"/>
        </w:tabs>
        <w:spacing w:line="240" w:lineRule="auto" w:before="1" w:after="0"/>
        <w:ind w:left="1152" w:right="0" w:hanging="360"/>
        <w:jc w:val="left"/>
        <w:rPr>
          <w:sz w:val="22"/>
        </w:rPr>
      </w:pPr>
      <w:r>
        <w:rPr>
          <w:sz w:val="22"/>
        </w:rPr>
        <w:t>Providing</w:t>
      </w:r>
      <w:r>
        <w:rPr>
          <w:spacing w:val="-9"/>
          <w:sz w:val="22"/>
        </w:rPr>
        <w:t> </w:t>
      </w:r>
      <w:r>
        <w:rPr>
          <w:sz w:val="22"/>
        </w:rPr>
        <w:t>final</w:t>
      </w:r>
      <w:r>
        <w:rPr>
          <w:spacing w:val="-5"/>
          <w:sz w:val="22"/>
        </w:rPr>
        <w:t> </w:t>
      </w:r>
      <w:r>
        <w:rPr>
          <w:sz w:val="22"/>
        </w:rPr>
        <w:t>review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cost</w:t>
      </w:r>
      <w:r>
        <w:rPr>
          <w:spacing w:val="-5"/>
          <w:sz w:val="22"/>
        </w:rPr>
        <w:t> </w:t>
      </w:r>
      <w:r>
        <w:rPr>
          <w:sz w:val="22"/>
        </w:rPr>
        <w:t>transfers</w:t>
      </w:r>
      <w:r>
        <w:rPr>
          <w:spacing w:val="-5"/>
          <w:sz w:val="22"/>
        </w:rPr>
        <w:t> </w:t>
      </w:r>
      <w:r>
        <w:rPr>
          <w:sz w:val="22"/>
        </w:rPr>
        <w:t>involving</w:t>
      </w:r>
      <w:r>
        <w:rPr>
          <w:spacing w:val="-6"/>
          <w:sz w:val="22"/>
        </w:rPr>
        <w:t> </w:t>
      </w:r>
      <w:r>
        <w:rPr>
          <w:sz w:val="22"/>
        </w:rPr>
        <w:t>sponsored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projects.</w:t>
      </w:r>
    </w:p>
    <w:p>
      <w:pPr>
        <w:pStyle w:val="ListParagraph"/>
        <w:numPr>
          <w:ilvl w:val="2"/>
          <w:numId w:val="2"/>
        </w:numPr>
        <w:tabs>
          <w:tab w:pos="1152" w:val="left" w:leader="none"/>
        </w:tabs>
        <w:spacing w:line="237" w:lineRule="auto" w:before="3" w:after="0"/>
        <w:ind w:left="1152" w:right="894" w:hanging="361"/>
        <w:jc w:val="left"/>
        <w:rPr>
          <w:sz w:val="22"/>
        </w:rPr>
      </w:pPr>
      <w:r>
        <w:rPr>
          <w:sz w:val="22"/>
        </w:rPr>
        <w:t>Evaluating</w:t>
      </w:r>
      <w:r>
        <w:rPr>
          <w:spacing w:val="-2"/>
          <w:sz w:val="22"/>
        </w:rPr>
        <w:t> </w:t>
      </w:r>
      <w:r>
        <w:rPr>
          <w:sz w:val="22"/>
        </w:rPr>
        <w:t>cost</w:t>
      </w:r>
      <w:r>
        <w:rPr>
          <w:spacing w:val="-4"/>
          <w:sz w:val="22"/>
        </w:rPr>
        <w:t> </w:t>
      </w:r>
      <w:r>
        <w:rPr>
          <w:sz w:val="22"/>
        </w:rPr>
        <w:t>transfers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unit</w:t>
      </w:r>
      <w:r>
        <w:rPr>
          <w:spacing w:val="-2"/>
          <w:sz w:val="22"/>
        </w:rPr>
        <w:t> </w:t>
      </w:r>
      <w:r>
        <w:rPr>
          <w:sz w:val="22"/>
        </w:rPr>
        <w:t>level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intermittent</w:t>
      </w:r>
      <w:r>
        <w:rPr>
          <w:spacing w:val="-1"/>
          <w:sz w:val="22"/>
        </w:rPr>
        <w:t> </w:t>
      </w:r>
      <w:r>
        <w:rPr>
          <w:sz w:val="22"/>
        </w:rPr>
        <w:t>basis.</w:t>
      </w:r>
      <w:r>
        <w:rPr>
          <w:spacing w:val="40"/>
          <w:sz w:val="22"/>
        </w:rPr>
        <w:t> </w:t>
      </w:r>
      <w:r>
        <w:rPr>
          <w:sz w:val="22"/>
        </w:rPr>
        <w:t>Reviewing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for opportunities to enhance training and identify business processes for improvement.</w:t>
      </w:r>
    </w:p>
    <w:sectPr>
      <w:pgSz w:w="12240" w:h="15840"/>
      <w:pgMar w:top="140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108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260" w:hanging="1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6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8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2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8" w:hanging="18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80" w:hanging="42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0" w:hanging="42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07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99" w:hanging="4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0" w:hanging="6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6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4" w:hanging="6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6" w:hanging="6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8" w:hanging="6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1" w:hanging="6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3" w:hanging="6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5" w:hanging="6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42"/>
      <w:ind w:left="799" w:hanging="439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39"/>
      <w:ind w:left="1240" w:hanging="6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79" w:hanging="41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78" w:hanging="418"/>
      <w:outlineLvl w:val="2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Operations Analysis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dcterms:created xsi:type="dcterms:W3CDTF">2026-04-01T14:37:00Z</dcterms:created>
  <dcterms:modified xsi:type="dcterms:W3CDTF">2026-04-01T14:37:00Z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D:20131004175539</vt:lpwstr>
  </property>
</Properties>
</file>