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75"/>
        </w:rPr>
        <w:t>EQUIPMENT</w:t>
      </w:r>
      <w:r>
        <w:rPr>
          <w:spacing w:val="-14"/>
        </w:rPr>
        <w:t> </w:t>
      </w:r>
      <w:r>
        <w:rPr>
          <w:w w:val="75"/>
        </w:rPr>
        <w:t>LOAN</w:t>
      </w:r>
      <w:r>
        <w:rPr>
          <w:spacing w:val="-13"/>
        </w:rPr>
        <w:t> </w:t>
      </w:r>
      <w:r>
        <w:rPr>
          <w:spacing w:val="-4"/>
          <w:w w:val="75"/>
        </w:rPr>
        <w:t>FORM</w:t>
      </w:r>
    </w:p>
    <w:p>
      <w:pPr>
        <w:pStyle w:val="BodyText"/>
        <w:tabs>
          <w:tab w:pos="4732" w:val="left" w:leader="none"/>
          <w:tab w:pos="10492" w:val="left" w:leader="none"/>
        </w:tabs>
        <w:spacing w:line="338" w:lineRule="auto" w:before="132"/>
        <w:ind w:left="359" w:right="285" w:firstLine="19"/>
        <w:jc w:val="both"/>
      </w:pPr>
      <w:r>
        <w:rPr>
          <w:w w:val="76"/>
        </w:rPr>
        <w:t>Loaner</w:t>
      </w:r>
      <w:r>
        <w:rPr>
          <w:spacing w:val="-18"/>
        </w:rPr>
        <w:t> </w:t>
      </w:r>
      <w:r>
        <w:rPr>
          <w:w w:val="76"/>
        </w:rPr>
        <w:t>Company</w:t>
      </w:r>
      <w:r>
        <w:rPr>
          <w:spacing w:val="-18"/>
        </w:rPr>
        <w:t> </w:t>
      </w:r>
      <w:r>
        <w:rPr>
          <w:w w:val="77"/>
        </w:rPr>
        <w:t>Name:</w:t>
      </w:r>
      <w:r>
        <w:rPr>
          <w:spacing w:val="1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25"/>
          <w:u w:val="single"/>
        </w:rPr>
        <w:t> </w:t>
      </w:r>
      <w:r>
        <w:rPr>
          <w:u w:val="none"/>
        </w:rPr>
        <w:t> </w:t>
      </w:r>
      <w:r>
        <w:rPr>
          <w:w w:val="77"/>
          <w:u w:val="none"/>
        </w:rPr>
        <w:t>Sales</w:t>
      </w:r>
      <w:r>
        <w:rPr>
          <w:spacing w:val="-18"/>
          <w:u w:val="none"/>
        </w:rPr>
        <w:t> </w:t>
      </w:r>
      <w:r>
        <w:rPr>
          <w:w w:val="77"/>
          <w:u w:val="none"/>
        </w:rPr>
        <w:t>Representative:</w:t>
      </w:r>
      <w:r>
        <w:rPr>
          <w:spacing w:val="16"/>
          <w:u w:val="none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12"/>
          <w:u w:val="single"/>
        </w:rPr>
        <w:t> </w:t>
      </w:r>
      <w:r>
        <w:rPr>
          <w:u w:val="none"/>
        </w:rPr>
        <w:t> </w:t>
      </w:r>
      <w:r>
        <w:rPr>
          <w:w w:val="76"/>
          <w:u w:val="none"/>
        </w:rPr>
        <w:t>Address:</w:t>
      </w:r>
      <w:r>
        <w:rPr>
          <w:spacing w:val="13"/>
          <w:u w:val="none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3"/>
          <w:u w:val="single"/>
        </w:rPr>
        <w:t> </w:t>
      </w:r>
      <w:r>
        <w:rPr>
          <w:u w:val="none"/>
        </w:rPr>
        <w:t> </w:t>
      </w:r>
      <w:r>
        <w:rPr>
          <w:w w:val="74"/>
          <w:u w:val="none"/>
        </w:rPr>
        <w:t>Phone:</w:t>
      </w:r>
      <w:r>
        <w:rPr>
          <w:spacing w:val="4"/>
          <w:u w:val="none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u w:val="none"/>
        </w:rPr>
        <w:t>        </w:t>
      </w:r>
      <w:r>
        <w:rPr>
          <w:spacing w:val="-34"/>
          <w:u w:val="none"/>
        </w:rPr>
        <w:t> </w:t>
      </w:r>
      <w:r>
        <w:rPr>
          <w:w w:val="73"/>
          <w:u w:val="none"/>
        </w:rPr>
        <w:t>Email:</w:t>
      </w:r>
      <w:r>
        <w:rPr>
          <w:spacing w:val="7"/>
          <w:u w:val="none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27"/>
      </w:pPr>
    </w:p>
    <w:p>
      <w:pPr>
        <w:pStyle w:val="BodyText"/>
        <w:tabs>
          <w:tab w:pos="10512" w:val="left" w:leader="none"/>
        </w:tabs>
        <w:ind w:left="379"/>
      </w:pPr>
      <w:r>
        <w:rPr>
          <w:w w:val="75"/>
        </w:rPr>
        <w:t>Loanee UF Department Name:</w:t>
      </w:r>
      <w:r>
        <w:rPr>
          <w:spacing w:val="22"/>
        </w:rPr>
        <w:t> </w:t>
      </w:r>
      <w:r>
        <w:rPr>
          <w:u w:val="single"/>
        </w:rPr>
        <w:tab/>
      </w:r>
    </w:p>
    <w:p>
      <w:pPr>
        <w:pStyle w:val="BodyText"/>
        <w:spacing w:line="189" w:lineRule="auto" w:before="185"/>
        <w:ind w:left="369" w:right="867" w:hanging="5"/>
        <w:jc w:val="both"/>
      </w:pPr>
      <w:r>
        <w:rPr>
          <w:w w:val="75"/>
        </w:rPr>
        <w:t>The following listed equipment is being</w:t>
      </w:r>
      <w:r>
        <w:rPr/>
        <w:t> </w:t>
      </w:r>
      <w:r>
        <w:rPr>
          <w:w w:val="75"/>
        </w:rPr>
        <w:t>loaned</w:t>
      </w:r>
      <w:r>
        <w:rPr/>
        <w:t> </w:t>
      </w:r>
      <w:r>
        <w:rPr>
          <w:w w:val="75"/>
        </w:rPr>
        <w:t>as</w:t>
      </w:r>
      <w:r>
        <w:rPr/>
        <w:t> </w:t>
      </w:r>
      <w:r>
        <w:rPr>
          <w:w w:val="75"/>
        </w:rPr>
        <w:t>a</w:t>
      </w:r>
      <w:r>
        <w:rPr/>
        <w:t> </w:t>
      </w:r>
      <w:r>
        <w:rPr>
          <w:w w:val="75"/>
        </w:rPr>
        <w:t>demonstrator</w:t>
      </w:r>
      <w:r>
        <w:rPr/>
        <w:t> </w:t>
      </w:r>
      <w:r>
        <w:rPr>
          <w:w w:val="75"/>
        </w:rPr>
        <w:t>to</w:t>
      </w:r>
      <w:r>
        <w:rPr/>
        <w:t> </w:t>
      </w:r>
      <w:r>
        <w:rPr>
          <w:w w:val="75"/>
        </w:rPr>
        <w:t>the</w:t>
      </w:r>
      <w:r>
        <w:rPr/>
        <w:t> </w:t>
      </w:r>
      <w:r>
        <w:rPr>
          <w:w w:val="75"/>
        </w:rPr>
        <w:t>University</w:t>
      </w:r>
      <w:r>
        <w:rPr/>
        <w:t> </w:t>
      </w:r>
      <w:r>
        <w:rPr>
          <w:w w:val="75"/>
        </w:rPr>
        <w:t>of</w:t>
      </w:r>
      <w:r>
        <w:rPr/>
        <w:t> </w:t>
      </w:r>
      <w:r>
        <w:rPr>
          <w:w w:val="75"/>
        </w:rPr>
        <w:t>Florida</w:t>
      </w:r>
      <w:r>
        <w:rPr/>
        <w:t> </w:t>
      </w:r>
      <w:r>
        <w:rPr>
          <w:w w:val="75"/>
        </w:rPr>
        <w:t>for</w:t>
      </w:r>
      <w:r>
        <w:rPr/>
        <w:t> </w:t>
      </w:r>
      <w:r>
        <w:rPr>
          <w:w w:val="75"/>
        </w:rPr>
        <w:t>the </w:t>
      </w:r>
      <w:r>
        <w:rPr>
          <w:w w:val="80"/>
        </w:rPr>
        <w:t>above Department under the provision listed below:</w:t>
      </w:r>
    </w:p>
    <w:p>
      <w:pPr>
        <w:pStyle w:val="BodyText"/>
        <w:tabs>
          <w:tab w:pos="10507" w:val="left" w:leader="none"/>
        </w:tabs>
        <w:spacing w:line="338" w:lineRule="auto" w:before="141"/>
        <w:ind w:left="369" w:right="285" w:firstLine="9"/>
        <w:jc w:val="both"/>
      </w:pPr>
      <w:r>
        <w:rPr>
          <w:w w:val="85"/>
        </w:rPr>
        <w:t>Item(s):</w:t>
      </w:r>
      <w:r>
        <w:rPr>
          <w:spacing w:val="110"/>
          <w:w w:val="85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85"/>
          <w:u w:val="none"/>
        </w:rPr>
        <w:t>Make: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85"/>
          <w:u w:val="none"/>
        </w:rPr>
        <w:t>Model: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75"/>
          <w:u w:val="none"/>
        </w:rPr>
        <w:t>Serial </w:t>
      </w:r>
      <w:r>
        <w:rPr>
          <w:w w:val="85"/>
          <w:u w:val="none"/>
        </w:rPr>
        <w:t>Number:</w:t>
      </w:r>
      <w:r>
        <w:rPr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before="128"/>
      </w:pPr>
    </w:p>
    <w:p>
      <w:pPr>
        <w:pStyle w:val="BodyText"/>
        <w:ind w:left="364"/>
      </w:pPr>
      <w:r>
        <w:rPr>
          <w:spacing w:val="-2"/>
          <w:w w:val="85"/>
        </w:rPr>
        <w:t>Value: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  <w:tab w:pos="1084" w:val="left" w:leader="none"/>
        </w:tabs>
        <w:spacing w:line="189" w:lineRule="auto" w:before="184" w:after="0"/>
        <w:ind w:left="1084" w:right="661" w:hanging="341"/>
        <w:jc w:val="left"/>
        <w:rPr>
          <w:sz w:val="28"/>
        </w:rPr>
      </w:pPr>
      <w:r>
        <w:rPr>
          <w:w w:val="75"/>
          <w:sz w:val="28"/>
        </w:rPr>
        <w:t>The</w:t>
      </w:r>
      <w:r>
        <w:rPr>
          <w:sz w:val="28"/>
        </w:rPr>
        <w:t> </w:t>
      </w:r>
      <w:r>
        <w:rPr>
          <w:w w:val="75"/>
          <w:sz w:val="28"/>
        </w:rPr>
        <w:t>University</w:t>
      </w:r>
      <w:r>
        <w:rPr>
          <w:sz w:val="28"/>
        </w:rPr>
        <w:t> </w:t>
      </w:r>
      <w:r>
        <w:rPr>
          <w:w w:val="75"/>
          <w:sz w:val="28"/>
        </w:rPr>
        <w:t>of</w:t>
      </w:r>
      <w:r>
        <w:rPr>
          <w:sz w:val="28"/>
        </w:rPr>
        <w:t> </w:t>
      </w:r>
      <w:r>
        <w:rPr>
          <w:w w:val="75"/>
          <w:sz w:val="28"/>
        </w:rPr>
        <w:t>Florida</w:t>
      </w:r>
      <w:r>
        <w:rPr>
          <w:sz w:val="28"/>
        </w:rPr>
        <w:t> </w:t>
      </w:r>
      <w:r>
        <w:rPr>
          <w:w w:val="75"/>
          <w:sz w:val="28"/>
        </w:rPr>
        <w:t>will</w:t>
      </w:r>
      <w:r>
        <w:rPr>
          <w:sz w:val="28"/>
        </w:rPr>
        <w:t> </w:t>
      </w:r>
      <w:r>
        <w:rPr>
          <w:w w:val="75"/>
          <w:sz w:val="28"/>
        </w:rPr>
        <w:t>not</w:t>
      </w:r>
      <w:r>
        <w:rPr>
          <w:sz w:val="28"/>
        </w:rPr>
        <w:t> </w:t>
      </w:r>
      <w:r>
        <w:rPr>
          <w:w w:val="75"/>
          <w:sz w:val="28"/>
        </w:rPr>
        <w:t>assume</w:t>
      </w:r>
      <w:r>
        <w:rPr>
          <w:sz w:val="28"/>
        </w:rPr>
        <w:t> </w:t>
      </w:r>
      <w:r>
        <w:rPr>
          <w:w w:val="75"/>
          <w:sz w:val="28"/>
        </w:rPr>
        <w:t>any</w:t>
      </w:r>
      <w:r>
        <w:rPr>
          <w:sz w:val="28"/>
        </w:rPr>
        <w:t> </w:t>
      </w:r>
      <w:r>
        <w:rPr>
          <w:w w:val="75"/>
          <w:sz w:val="28"/>
        </w:rPr>
        <w:t>risk</w:t>
      </w:r>
      <w:r>
        <w:rPr>
          <w:sz w:val="28"/>
        </w:rPr>
        <w:t> </w:t>
      </w:r>
      <w:r>
        <w:rPr>
          <w:w w:val="75"/>
          <w:sz w:val="28"/>
        </w:rPr>
        <w:t>of</w:t>
      </w:r>
      <w:r>
        <w:rPr>
          <w:sz w:val="28"/>
        </w:rPr>
        <w:t> </w:t>
      </w:r>
      <w:r>
        <w:rPr>
          <w:w w:val="75"/>
          <w:sz w:val="28"/>
        </w:rPr>
        <w:t>loss/damage</w:t>
      </w:r>
      <w:r>
        <w:rPr>
          <w:sz w:val="28"/>
        </w:rPr>
        <w:t> </w:t>
      </w:r>
      <w:r>
        <w:rPr>
          <w:w w:val="75"/>
          <w:sz w:val="28"/>
        </w:rPr>
        <w:t>from</w:t>
      </w:r>
      <w:r>
        <w:rPr>
          <w:sz w:val="28"/>
        </w:rPr>
        <w:t> </w:t>
      </w:r>
      <w:r>
        <w:rPr>
          <w:w w:val="75"/>
          <w:sz w:val="28"/>
        </w:rPr>
        <w:t>whatever</w:t>
      </w:r>
      <w:r>
        <w:rPr>
          <w:sz w:val="28"/>
        </w:rPr>
        <w:t> </w:t>
      </w:r>
      <w:r>
        <w:rPr>
          <w:w w:val="75"/>
          <w:sz w:val="28"/>
        </w:rPr>
        <w:t>cause</w:t>
      </w:r>
      <w:r>
        <w:rPr>
          <w:sz w:val="28"/>
        </w:rPr>
        <w:t> </w:t>
      </w:r>
      <w:r>
        <w:rPr>
          <w:w w:val="75"/>
          <w:sz w:val="28"/>
        </w:rPr>
        <w:t>during </w:t>
      </w:r>
      <w:r>
        <w:rPr>
          <w:w w:val="80"/>
          <w:sz w:val="28"/>
        </w:rPr>
        <w:t>the period of time the equipment remains on campus.</w:t>
      </w:r>
    </w:p>
    <w:p>
      <w:pPr>
        <w:pStyle w:val="ListParagraph"/>
        <w:numPr>
          <w:ilvl w:val="0"/>
          <w:numId w:val="1"/>
        </w:numPr>
        <w:tabs>
          <w:tab w:pos="969" w:val="left" w:leader="none"/>
          <w:tab w:pos="1089" w:val="left" w:leader="none"/>
        </w:tabs>
        <w:spacing w:line="187" w:lineRule="auto" w:before="3" w:after="0"/>
        <w:ind w:left="1089" w:right="1122" w:hanging="365"/>
        <w:jc w:val="left"/>
        <w:rPr>
          <w:sz w:val="28"/>
        </w:rPr>
      </w:pPr>
      <w:r>
        <w:rPr>
          <w:w w:val="75"/>
          <w:sz w:val="28"/>
        </w:rPr>
        <w:t>The</w:t>
      </w:r>
      <w:r>
        <w:rPr>
          <w:sz w:val="28"/>
        </w:rPr>
        <w:t> </w:t>
      </w:r>
      <w:r>
        <w:rPr>
          <w:w w:val="75"/>
          <w:sz w:val="28"/>
        </w:rPr>
        <w:t>University</w:t>
      </w:r>
      <w:r>
        <w:rPr>
          <w:sz w:val="28"/>
        </w:rPr>
        <w:t> </w:t>
      </w:r>
      <w:r>
        <w:rPr>
          <w:w w:val="75"/>
          <w:sz w:val="28"/>
        </w:rPr>
        <w:t>of</w:t>
      </w:r>
      <w:r>
        <w:rPr>
          <w:sz w:val="28"/>
        </w:rPr>
        <w:t> </w:t>
      </w:r>
      <w:r>
        <w:rPr>
          <w:w w:val="75"/>
          <w:sz w:val="28"/>
        </w:rPr>
        <w:t>Florida</w:t>
      </w:r>
      <w:r>
        <w:rPr>
          <w:sz w:val="28"/>
        </w:rPr>
        <w:t> </w:t>
      </w:r>
      <w:r>
        <w:rPr>
          <w:w w:val="75"/>
          <w:sz w:val="28"/>
        </w:rPr>
        <w:t>has</w:t>
      </w:r>
      <w:r>
        <w:rPr>
          <w:sz w:val="28"/>
        </w:rPr>
        <w:t> </w:t>
      </w:r>
      <w:r>
        <w:rPr>
          <w:w w:val="75"/>
          <w:sz w:val="28"/>
        </w:rPr>
        <w:t>no</w:t>
      </w:r>
      <w:r>
        <w:rPr>
          <w:sz w:val="28"/>
        </w:rPr>
        <w:t> </w:t>
      </w:r>
      <w:r>
        <w:rPr>
          <w:w w:val="75"/>
          <w:sz w:val="28"/>
        </w:rPr>
        <w:t>obligations</w:t>
      </w:r>
      <w:r>
        <w:rPr>
          <w:sz w:val="28"/>
        </w:rPr>
        <w:t> </w:t>
      </w:r>
      <w:r>
        <w:rPr>
          <w:w w:val="75"/>
          <w:sz w:val="28"/>
        </w:rPr>
        <w:t>whatsoever</w:t>
      </w:r>
      <w:r>
        <w:rPr>
          <w:sz w:val="28"/>
        </w:rPr>
        <w:t> </w:t>
      </w:r>
      <w:r>
        <w:rPr>
          <w:w w:val="75"/>
          <w:sz w:val="28"/>
        </w:rPr>
        <w:t>to</w:t>
      </w:r>
      <w:r>
        <w:rPr>
          <w:sz w:val="28"/>
        </w:rPr>
        <w:t> </w:t>
      </w:r>
      <w:r>
        <w:rPr>
          <w:w w:val="75"/>
          <w:sz w:val="28"/>
        </w:rPr>
        <w:t>eventually</w:t>
      </w:r>
      <w:r>
        <w:rPr>
          <w:sz w:val="28"/>
        </w:rPr>
        <w:t> </w:t>
      </w:r>
      <w:r>
        <w:rPr>
          <w:w w:val="75"/>
          <w:sz w:val="28"/>
        </w:rPr>
        <w:t>purchase/lease</w:t>
      </w:r>
      <w:r>
        <w:rPr>
          <w:sz w:val="28"/>
        </w:rPr>
        <w:t> </w:t>
      </w:r>
      <w:r>
        <w:rPr>
          <w:w w:val="75"/>
          <w:sz w:val="28"/>
        </w:rPr>
        <w:t>this </w:t>
      </w:r>
      <w:r>
        <w:rPr>
          <w:w w:val="80"/>
          <w:sz w:val="28"/>
        </w:rPr>
        <w:t>equipment,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nor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will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the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University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give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any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preferential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treatment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to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vendor.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  <w:tab w:pos="1089" w:val="left" w:leader="none"/>
        </w:tabs>
        <w:spacing w:line="187" w:lineRule="auto" w:before="2" w:after="0"/>
        <w:ind w:left="1089" w:right="913" w:hanging="360"/>
        <w:jc w:val="both"/>
        <w:rPr>
          <w:sz w:val="28"/>
        </w:rPr>
      </w:pPr>
      <w:r>
        <w:rPr>
          <w:spacing w:val="-2"/>
          <w:w w:val="80"/>
          <w:sz w:val="28"/>
        </w:rPr>
        <w:t>Any</w:t>
      </w:r>
      <w:r>
        <w:rPr>
          <w:spacing w:val="-14"/>
          <w:sz w:val="28"/>
        </w:rPr>
        <w:t> </w:t>
      </w:r>
      <w:r>
        <w:rPr>
          <w:spacing w:val="-2"/>
          <w:w w:val="80"/>
          <w:sz w:val="28"/>
        </w:rPr>
        <w:t>charges,</w:t>
      </w:r>
      <w:r>
        <w:rPr>
          <w:spacing w:val="-14"/>
          <w:sz w:val="28"/>
        </w:rPr>
        <w:t> </w:t>
      </w:r>
      <w:r>
        <w:rPr>
          <w:spacing w:val="-2"/>
          <w:w w:val="80"/>
          <w:sz w:val="28"/>
        </w:rPr>
        <w:t>shipping,</w:t>
      </w:r>
      <w:r>
        <w:rPr>
          <w:spacing w:val="-14"/>
          <w:sz w:val="28"/>
        </w:rPr>
        <w:t> </w:t>
      </w:r>
      <w:r>
        <w:rPr>
          <w:spacing w:val="-2"/>
          <w:w w:val="80"/>
          <w:sz w:val="28"/>
        </w:rPr>
        <w:t>etc.,</w:t>
      </w:r>
      <w:r>
        <w:rPr>
          <w:spacing w:val="-14"/>
          <w:sz w:val="28"/>
        </w:rPr>
        <w:t> </w:t>
      </w:r>
      <w:r>
        <w:rPr>
          <w:spacing w:val="-2"/>
          <w:w w:val="80"/>
          <w:sz w:val="28"/>
        </w:rPr>
        <w:t>need</w:t>
      </w:r>
      <w:r>
        <w:rPr>
          <w:spacing w:val="-14"/>
          <w:sz w:val="28"/>
        </w:rPr>
        <w:t> </w:t>
      </w:r>
      <w:r>
        <w:rPr>
          <w:spacing w:val="-2"/>
          <w:w w:val="80"/>
          <w:sz w:val="28"/>
        </w:rPr>
        <w:t>to</w:t>
      </w:r>
      <w:r>
        <w:rPr>
          <w:spacing w:val="-14"/>
          <w:sz w:val="28"/>
        </w:rPr>
        <w:t> </w:t>
      </w:r>
      <w:r>
        <w:rPr>
          <w:spacing w:val="-2"/>
          <w:w w:val="80"/>
          <w:sz w:val="28"/>
        </w:rPr>
        <w:t>be</w:t>
      </w:r>
      <w:r>
        <w:rPr>
          <w:spacing w:val="-14"/>
          <w:sz w:val="28"/>
        </w:rPr>
        <w:t> </w:t>
      </w:r>
      <w:r>
        <w:rPr>
          <w:spacing w:val="-2"/>
          <w:w w:val="80"/>
          <w:sz w:val="28"/>
        </w:rPr>
        <w:t>made</w:t>
      </w:r>
      <w:r>
        <w:rPr>
          <w:spacing w:val="-14"/>
          <w:sz w:val="28"/>
        </w:rPr>
        <w:t> </w:t>
      </w:r>
      <w:r>
        <w:rPr>
          <w:spacing w:val="-2"/>
          <w:w w:val="80"/>
          <w:sz w:val="28"/>
        </w:rPr>
        <w:t>known</w:t>
      </w:r>
      <w:r>
        <w:rPr>
          <w:spacing w:val="-14"/>
          <w:sz w:val="28"/>
        </w:rPr>
        <w:t> </w:t>
      </w:r>
      <w:r>
        <w:rPr>
          <w:spacing w:val="-2"/>
          <w:w w:val="80"/>
          <w:sz w:val="28"/>
        </w:rPr>
        <w:t>to</w:t>
      </w:r>
      <w:r>
        <w:rPr>
          <w:spacing w:val="-14"/>
          <w:sz w:val="28"/>
        </w:rPr>
        <w:t> </w:t>
      </w:r>
      <w:r>
        <w:rPr>
          <w:spacing w:val="-2"/>
          <w:w w:val="80"/>
          <w:sz w:val="28"/>
        </w:rPr>
        <w:t>the</w:t>
      </w:r>
      <w:r>
        <w:rPr>
          <w:spacing w:val="-14"/>
          <w:sz w:val="28"/>
        </w:rPr>
        <w:t> </w:t>
      </w:r>
      <w:r>
        <w:rPr>
          <w:spacing w:val="-2"/>
          <w:w w:val="80"/>
          <w:sz w:val="28"/>
        </w:rPr>
        <w:t>University</w:t>
      </w:r>
      <w:r>
        <w:rPr>
          <w:spacing w:val="-14"/>
          <w:sz w:val="28"/>
        </w:rPr>
        <w:t> </w:t>
      </w:r>
      <w:r>
        <w:rPr>
          <w:spacing w:val="-2"/>
          <w:w w:val="80"/>
          <w:sz w:val="28"/>
        </w:rPr>
        <w:t>of</w:t>
      </w:r>
      <w:r>
        <w:rPr>
          <w:spacing w:val="-14"/>
          <w:sz w:val="28"/>
        </w:rPr>
        <w:t> </w:t>
      </w:r>
      <w:r>
        <w:rPr>
          <w:spacing w:val="-2"/>
          <w:w w:val="80"/>
          <w:sz w:val="28"/>
        </w:rPr>
        <w:t>Florida</w:t>
      </w:r>
      <w:r>
        <w:rPr>
          <w:spacing w:val="-14"/>
          <w:sz w:val="28"/>
        </w:rPr>
        <w:t> </w:t>
      </w:r>
      <w:r>
        <w:rPr>
          <w:spacing w:val="-2"/>
          <w:w w:val="80"/>
          <w:sz w:val="28"/>
        </w:rPr>
        <w:t>and</w:t>
      </w:r>
      <w:r>
        <w:rPr>
          <w:spacing w:val="-14"/>
          <w:sz w:val="28"/>
        </w:rPr>
        <w:t> </w:t>
      </w:r>
      <w:r>
        <w:rPr>
          <w:spacing w:val="-2"/>
          <w:w w:val="80"/>
          <w:sz w:val="28"/>
        </w:rPr>
        <w:t>will</w:t>
      </w:r>
      <w:r>
        <w:rPr>
          <w:spacing w:val="-14"/>
          <w:sz w:val="28"/>
        </w:rPr>
        <w:t> </w:t>
      </w:r>
      <w:r>
        <w:rPr>
          <w:spacing w:val="-2"/>
          <w:w w:val="80"/>
          <w:sz w:val="28"/>
        </w:rPr>
        <w:t>be </w:t>
      </w:r>
      <w:r>
        <w:rPr>
          <w:w w:val="75"/>
          <w:sz w:val="28"/>
        </w:rPr>
        <w:t>indicated on this sheet. In addition,</w:t>
      </w:r>
      <w:r>
        <w:rPr>
          <w:spacing w:val="-3"/>
          <w:sz w:val="28"/>
        </w:rPr>
        <w:t> </w:t>
      </w:r>
      <w:r>
        <w:rPr>
          <w:w w:val="75"/>
          <w:sz w:val="28"/>
        </w:rPr>
        <w:t>as</w:t>
      </w:r>
      <w:r>
        <w:rPr>
          <w:spacing w:val="-3"/>
          <w:sz w:val="28"/>
        </w:rPr>
        <w:t> </w:t>
      </w:r>
      <w:r>
        <w:rPr>
          <w:w w:val="75"/>
          <w:sz w:val="28"/>
        </w:rPr>
        <w:t>to</w:t>
      </w:r>
      <w:r>
        <w:rPr>
          <w:spacing w:val="-3"/>
          <w:sz w:val="28"/>
        </w:rPr>
        <w:t> </w:t>
      </w:r>
      <w:r>
        <w:rPr>
          <w:w w:val="75"/>
          <w:sz w:val="28"/>
        </w:rPr>
        <w:t>when</w:t>
      </w:r>
      <w:r>
        <w:rPr>
          <w:spacing w:val="-3"/>
          <w:sz w:val="28"/>
        </w:rPr>
        <w:t> </w:t>
      </w:r>
      <w:r>
        <w:rPr>
          <w:w w:val="75"/>
          <w:sz w:val="28"/>
        </w:rPr>
        <w:t>the</w:t>
      </w:r>
      <w:r>
        <w:rPr>
          <w:spacing w:val="-3"/>
          <w:sz w:val="28"/>
        </w:rPr>
        <w:t> </w:t>
      </w:r>
      <w:r>
        <w:rPr>
          <w:w w:val="75"/>
          <w:sz w:val="28"/>
        </w:rPr>
        <w:t>equipment</w:t>
      </w:r>
      <w:r>
        <w:rPr>
          <w:spacing w:val="-3"/>
          <w:sz w:val="28"/>
        </w:rPr>
        <w:t> </w:t>
      </w:r>
      <w:r>
        <w:rPr>
          <w:w w:val="75"/>
          <w:sz w:val="28"/>
        </w:rPr>
        <w:t>is</w:t>
      </w:r>
      <w:r>
        <w:rPr>
          <w:spacing w:val="-3"/>
          <w:sz w:val="28"/>
        </w:rPr>
        <w:t> </w:t>
      </w:r>
      <w:r>
        <w:rPr>
          <w:w w:val="75"/>
          <w:sz w:val="28"/>
        </w:rPr>
        <w:t>to</w:t>
      </w:r>
      <w:r>
        <w:rPr>
          <w:spacing w:val="-3"/>
          <w:sz w:val="28"/>
        </w:rPr>
        <w:t> </w:t>
      </w:r>
      <w:r>
        <w:rPr>
          <w:w w:val="75"/>
          <w:sz w:val="28"/>
        </w:rPr>
        <w:t>be</w:t>
      </w:r>
      <w:r>
        <w:rPr>
          <w:spacing w:val="-3"/>
          <w:sz w:val="28"/>
        </w:rPr>
        <w:t> </w:t>
      </w:r>
      <w:r>
        <w:rPr>
          <w:w w:val="75"/>
          <w:sz w:val="28"/>
        </w:rPr>
        <w:t>returned</w:t>
      </w:r>
      <w:r>
        <w:rPr>
          <w:spacing w:val="-3"/>
          <w:sz w:val="28"/>
        </w:rPr>
        <w:t> </w:t>
      </w:r>
      <w:r>
        <w:rPr>
          <w:w w:val="75"/>
          <w:sz w:val="28"/>
        </w:rPr>
        <w:t>is</w:t>
      </w:r>
      <w:r>
        <w:rPr>
          <w:spacing w:val="-3"/>
          <w:sz w:val="28"/>
        </w:rPr>
        <w:t> </w:t>
      </w:r>
      <w:r>
        <w:rPr>
          <w:w w:val="75"/>
          <w:sz w:val="28"/>
        </w:rPr>
        <w:t>also</w:t>
      </w:r>
      <w:r>
        <w:rPr>
          <w:spacing w:val="-3"/>
          <w:sz w:val="28"/>
        </w:rPr>
        <w:t> </w:t>
      </w:r>
      <w:r>
        <w:rPr>
          <w:w w:val="75"/>
          <w:sz w:val="28"/>
        </w:rPr>
        <w:t>to</w:t>
      </w:r>
      <w:r>
        <w:rPr>
          <w:spacing w:val="-3"/>
          <w:sz w:val="28"/>
        </w:rPr>
        <w:t> </w:t>
      </w:r>
      <w:r>
        <w:rPr>
          <w:w w:val="75"/>
          <w:sz w:val="28"/>
        </w:rPr>
        <w:t>be </w:t>
      </w:r>
      <w:r>
        <w:rPr>
          <w:w w:val="85"/>
          <w:sz w:val="28"/>
        </w:rPr>
        <w:t>shown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on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sheet.</w:t>
      </w:r>
    </w:p>
    <w:p>
      <w:pPr>
        <w:pStyle w:val="ListParagraph"/>
        <w:numPr>
          <w:ilvl w:val="0"/>
          <w:numId w:val="1"/>
        </w:numPr>
        <w:tabs>
          <w:tab w:pos="969" w:val="left" w:leader="none"/>
          <w:tab w:pos="1080" w:val="left" w:leader="none"/>
        </w:tabs>
        <w:spacing w:line="189" w:lineRule="auto" w:before="2" w:after="0"/>
        <w:ind w:left="1080" w:right="476" w:hanging="356"/>
        <w:jc w:val="both"/>
        <w:rPr>
          <w:sz w:val="28"/>
        </w:rPr>
      </w:pPr>
      <w:r>
        <w:rPr>
          <w:w w:val="75"/>
          <w:sz w:val="28"/>
        </w:rPr>
        <w:t>Vendor</w:t>
      </w:r>
      <w:r>
        <w:rPr>
          <w:sz w:val="28"/>
        </w:rPr>
        <w:t> </w:t>
      </w:r>
      <w:r>
        <w:rPr>
          <w:w w:val="75"/>
          <w:sz w:val="28"/>
        </w:rPr>
        <w:t>represents</w:t>
      </w:r>
      <w:r>
        <w:rPr>
          <w:sz w:val="28"/>
        </w:rPr>
        <w:t> </w:t>
      </w:r>
      <w:r>
        <w:rPr>
          <w:w w:val="75"/>
          <w:sz w:val="28"/>
        </w:rPr>
        <w:t>and</w:t>
      </w:r>
      <w:r>
        <w:rPr>
          <w:sz w:val="28"/>
        </w:rPr>
        <w:t> </w:t>
      </w:r>
      <w:r>
        <w:rPr>
          <w:w w:val="75"/>
          <w:sz w:val="28"/>
        </w:rPr>
        <w:t>warrants</w:t>
      </w:r>
      <w:r>
        <w:rPr>
          <w:sz w:val="28"/>
        </w:rPr>
        <w:t> </w:t>
      </w:r>
      <w:r>
        <w:rPr>
          <w:w w:val="75"/>
          <w:sz w:val="28"/>
        </w:rPr>
        <w:t>that</w:t>
      </w:r>
      <w:r>
        <w:rPr>
          <w:sz w:val="28"/>
        </w:rPr>
        <w:t> </w:t>
      </w:r>
      <w:r>
        <w:rPr>
          <w:w w:val="75"/>
          <w:sz w:val="28"/>
        </w:rPr>
        <w:t>none of the vendor's equipment is controlled by the Export Administration Regulations (EAR) or</w:t>
      </w:r>
      <w:r>
        <w:rPr>
          <w:sz w:val="28"/>
        </w:rPr>
        <w:t> </w:t>
      </w:r>
      <w:r>
        <w:rPr>
          <w:w w:val="75"/>
          <w:sz w:val="28"/>
        </w:rPr>
        <w:t>the</w:t>
      </w:r>
      <w:r>
        <w:rPr>
          <w:sz w:val="28"/>
        </w:rPr>
        <w:t> </w:t>
      </w:r>
      <w:r>
        <w:rPr>
          <w:w w:val="75"/>
          <w:sz w:val="28"/>
        </w:rPr>
        <w:t>International</w:t>
      </w:r>
      <w:r>
        <w:rPr>
          <w:sz w:val="28"/>
        </w:rPr>
        <w:t> </w:t>
      </w:r>
      <w:r>
        <w:rPr>
          <w:w w:val="75"/>
          <w:sz w:val="28"/>
        </w:rPr>
        <w:t>Traffic</w:t>
      </w:r>
      <w:r>
        <w:rPr>
          <w:sz w:val="28"/>
        </w:rPr>
        <w:t> </w:t>
      </w:r>
      <w:r>
        <w:rPr>
          <w:w w:val="75"/>
          <w:sz w:val="28"/>
        </w:rPr>
        <w:t>in</w:t>
      </w:r>
      <w:r>
        <w:rPr>
          <w:sz w:val="28"/>
        </w:rPr>
        <w:t> </w:t>
      </w:r>
      <w:r>
        <w:rPr>
          <w:w w:val="75"/>
          <w:sz w:val="28"/>
        </w:rPr>
        <w:t>Arms</w:t>
      </w:r>
      <w:r>
        <w:rPr>
          <w:sz w:val="28"/>
        </w:rPr>
        <w:t> </w:t>
      </w:r>
      <w:r>
        <w:rPr>
          <w:w w:val="75"/>
          <w:sz w:val="28"/>
        </w:rPr>
        <w:t>Regulations</w:t>
      </w:r>
      <w:r>
        <w:rPr>
          <w:sz w:val="28"/>
        </w:rPr>
        <w:t> </w:t>
      </w:r>
      <w:r>
        <w:rPr>
          <w:w w:val="75"/>
          <w:sz w:val="28"/>
        </w:rPr>
        <w:t>(ITAR)</w:t>
      </w:r>
      <w:r>
        <w:rPr>
          <w:sz w:val="28"/>
        </w:rPr>
        <w:t> </w:t>
      </w:r>
      <w:r>
        <w:rPr>
          <w:w w:val="75"/>
          <w:sz w:val="28"/>
        </w:rPr>
        <w:t>or, if</w:t>
      </w:r>
    </w:p>
    <w:p>
      <w:pPr>
        <w:pStyle w:val="BodyText"/>
        <w:spacing w:line="267" w:lineRule="exact"/>
        <w:ind w:left="1089"/>
        <w:jc w:val="both"/>
      </w:pPr>
      <w:r>
        <w:rPr>
          <w:w w:val="75"/>
        </w:rPr>
        <w:t>any</w:t>
      </w:r>
      <w:r>
        <w:rPr>
          <w:spacing w:val="-1"/>
        </w:rPr>
        <w:t> </w:t>
      </w:r>
      <w:r>
        <w:rPr>
          <w:w w:val="75"/>
        </w:rPr>
        <w:t>piece</w:t>
      </w:r>
      <w:r>
        <w:rPr>
          <w:spacing w:val="-1"/>
        </w:rPr>
        <w:t> </w:t>
      </w:r>
      <w:r>
        <w:rPr>
          <w:w w:val="75"/>
        </w:rPr>
        <w:t>of</w:t>
      </w:r>
      <w:r>
        <w:rPr/>
        <w:t> </w:t>
      </w:r>
      <w:r>
        <w:rPr>
          <w:w w:val="75"/>
        </w:rPr>
        <w:t>the</w:t>
      </w:r>
      <w:r>
        <w:rPr>
          <w:spacing w:val="-1"/>
        </w:rPr>
        <w:t> </w:t>
      </w:r>
      <w:r>
        <w:rPr>
          <w:w w:val="75"/>
        </w:rPr>
        <w:t>vendor's</w:t>
      </w:r>
      <w:r>
        <w:rPr/>
        <w:t> </w:t>
      </w:r>
      <w:r>
        <w:rPr>
          <w:w w:val="75"/>
        </w:rPr>
        <w:t>equipment</w:t>
      </w:r>
      <w:r>
        <w:rPr>
          <w:spacing w:val="-1"/>
        </w:rPr>
        <w:t> </w:t>
      </w:r>
      <w:r>
        <w:rPr>
          <w:w w:val="75"/>
        </w:rPr>
        <w:t>is</w:t>
      </w:r>
      <w:r>
        <w:rPr>
          <w:spacing w:val="-1"/>
        </w:rPr>
        <w:t> </w:t>
      </w:r>
      <w:r>
        <w:rPr>
          <w:w w:val="75"/>
        </w:rPr>
        <w:t>so</w:t>
      </w:r>
      <w:r>
        <w:rPr/>
        <w:t> </w:t>
      </w:r>
      <w:r>
        <w:rPr>
          <w:w w:val="75"/>
        </w:rPr>
        <w:t>designated,</w:t>
      </w:r>
      <w:r>
        <w:rPr>
          <w:spacing w:val="-1"/>
        </w:rPr>
        <w:t> </w:t>
      </w:r>
      <w:r>
        <w:rPr>
          <w:w w:val="75"/>
        </w:rPr>
        <w:t>it</w:t>
      </w:r>
      <w:r>
        <w:rPr/>
        <w:t> </w:t>
      </w:r>
      <w:r>
        <w:rPr>
          <w:w w:val="75"/>
        </w:rPr>
        <w:t>is</w:t>
      </w:r>
      <w:r>
        <w:rPr>
          <w:spacing w:val="-1"/>
        </w:rPr>
        <w:t> </w:t>
      </w:r>
      <w:r>
        <w:rPr>
          <w:w w:val="75"/>
        </w:rPr>
        <w:t>noted</w:t>
      </w:r>
      <w:r>
        <w:rPr/>
        <w:t> </w:t>
      </w:r>
      <w:r>
        <w:rPr>
          <w:w w:val="75"/>
        </w:rPr>
        <w:t>as</w:t>
      </w:r>
      <w:r>
        <w:rPr>
          <w:spacing w:val="-1"/>
        </w:rPr>
        <w:t> </w:t>
      </w:r>
      <w:r>
        <w:rPr>
          <w:w w:val="75"/>
        </w:rPr>
        <w:t>an</w:t>
      </w:r>
      <w:r>
        <w:rPr>
          <w:spacing w:val="-1"/>
        </w:rPr>
        <w:t> </w:t>
      </w:r>
      <w:r>
        <w:rPr>
          <w:w w:val="75"/>
        </w:rPr>
        <w:t>Attachment</w:t>
      </w:r>
      <w:r>
        <w:rPr/>
        <w:t> </w:t>
      </w:r>
      <w:r>
        <w:rPr>
          <w:spacing w:val="-5"/>
          <w:w w:val="75"/>
        </w:rPr>
        <w:t>A.</w:t>
      </w:r>
    </w:p>
    <w:p>
      <w:pPr>
        <w:pStyle w:val="BodyText"/>
        <w:tabs>
          <w:tab w:pos="5112" w:val="left" w:leader="none"/>
          <w:tab w:pos="10512" w:val="left" w:leader="none"/>
        </w:tabs>
        <w:spacing w:line="336" w:lineRule="auto" w:before="129"/>
        <w:ind w:left="379" w:right="285" w:hanging="10"/>
        <w:jc w:val="both"/>
      </w:pPr>
      <w:r>
        <w:rPr>
          <w:w w:val="85"/>
        </w:rPr>
        <w:t>Charges (if applicable):</w:t>
      </w:r>
      <w:r>
        <w:rPr>
          <w:spacing w:val="133"/>
          <w:w w:val="85"/>
        </w:rPr>
        <w:t> 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w w:val="75"/>
          <w:u w:val="none"/>
        </w:rPr>
        <w:t>Date of Installation:</w:t>
      </w:r>
      <w:r>
        <w:rPr>
          <w:spacing w:val="25"/>
          <w:u w:val="none"/>
        </w:rPr>
        <w:t> </w:t>
      </w:r>
      <w:r>
        <w:rPr>
          <w:u w:val="single"/>
        </w:rPr>
        <w:tab/>
      </w:r>
      <w:r>
        <w:rPr>
          <w:spacing w:val="80"/>
          <w:w w:val="150"/>
          <w:u w:val="none"/>
        </w:rPr>
        <w:t>   </w:t>
      </w:r>
      <w:r>
        <w:rPr>
          <w:w w:val="75"/>
          <w:u w:val="none"/>
        </w:rPr>
        <w:t>Date to be Returned:</w:t>
      </w:r>
      <w:r>
        <w:rPr>
          <w:spacing w:val="4"/>
          <w:w w:val="75"/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before="135"/>
      </w:pPr>
    </w:p>
    <w:p>
      <w:pPr>
        <w:pStyle w:val="BodyText"/>
        <w:tabs>
          <w:tab w:pos="4752" w:val="left" w:leader="none"/>
          <w:tab w:pos="5409" w:val="left" w:leader="none"/>
          <w:tab w:pos="6815" w:val="left" w:leader="none"/>
          <w:tab w:pos="10512" w:val="left" w:leader="none"/>
        </w:tabs>
        <w:spacing w:line="336" w:lineRule="auto"/>
        <w:ind w:left="1416" w:right="285" w:hanging="1047"/>
      </w:pPr>
      <w:r>
        <w:rPr>
          <w:w w:val="85"/>
        </w:rPr>
        <w:t>Signed: </w:t>
      </w:r>
      <w:r>
        <w:rPr>
          <w:u w:val="single"/>
        </w:rPr>
        <w:tab/>
        <w:tab/>
      </w:r>
      <w:r>
        <w:rPr>
          <w:u w:val="none"/>
        </w:rPr>
        <w:tab/>
      </w:r>
      <w:r>
        <w:rPr>
          <w:w w:val="85"/>
          <w:u w:val="none"/>
        </w:rPr>
        <w:t>Signed: 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w w:val="85"/>
          <w:u w:val="none"/>
        </w:rPr>
        <w:t>(Authorized Department Official)</w:t>
      </w:r>
      <w:r>
        <w:rPr>
          <w:u w:val="none"/>
        </w:rPr>
        <w:tab/>
        <w:tab/>
      </w:r>
      <w:r>
        <w:rPr>
          <w:w w:val="75"/>
          <w:u w:val="none"/>
        </w:rPr>
        <w:t>(Authorized University Official)</w:t>
      </w:r>
    </w:p>
    <w:p>
      <w:pPr>
        <w:pStyle w:val="BodyText"/>
        <w:tabs>
          <w:tab w:pos="4752" w:val="left" w:leader="none"/>
          <w:tab w:pos="5404" w:val="left" w:leader="none"/>
          <w:tab w:pos="10512" w:val="left" w:leader="none"/>
        </w:tabs>
        <w:spacing w:line="246" w:lineRule="exact"/>
        <w:ind w:left="364"/>
      </w:pPr>
      <w:r>
        <w:rPr>
          <w:w w:val="75"/>
        </w:rPr>
        <w:t>Typed </w:t>
      </w:r>
      <w:r>
        <w:rPr>
          <w:w w:val="85"/>
        </w:rPr>
        <w:t>Name:</w:t>
      </w:r>
      <w:r>
        <w:rPr/>
        <w:t> </w:t>
      </w:r>
      <w:r>
        <w:rPr>
          <w:u w:val="single"/>
        </w:rPr>
        <w:tab/>
      </w:r>
      <w:r>
        <w:rPr>
          <w:u w:val="none"/>
        </w:rPr>
        <w:tab/>
      </w:r>
      <w:r>
        <w:rPr>
          <w:w w:val="75"/>
          <w:u w:val="none"/>
        </w:rPr>
        <w:t>Typed </w:t>
      </w:r>
      <w:r>
        <w:rPr>
          <w:w w:val="85"/>
          <w:u w:val="none"/>
        </w:rPr>
        <w:t>Name:</w:t>
      </w:r>
      <w:r>
        <w:rPr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4752" w:val="left" w:leader="none"/>
          <w:tab w:pos="5404" w:val="left" w:leader="none"/>
          <w:tab w:pos="10512" w:val="left" w:leader="none"/>
        </w:tabs>
        <w:spacing w:line="278" w:lineRule="auto" w:before="53"/>
        <w:ind w:left="379" w:right="285" w:hanging="15"/>
      </w:pPr>
      <w:r>
        <w:rPr>
          <w:w w:val="85"/>
        </w:rPr>
        <w:t>Title: </w:t>
      </w:r>
      <w:r>
        <w:rPr>
          <w:u w:val="single"/>
        </w:rPr>
        <w:tab/>
      </w:r>
      <w:r>
        <w:rPr>
          <w:u w:val="none"/>
        </w:rPr>
        <w:tab/>
      </w:r>
      <w:r>
        <w:rPr>
          <w:w w:val="85"/>
          <w:u w:val="none"/>
        </w:rPr>
        <w:t>Title: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85"/>
          <w:u w:val="none"/>
        </w:rPr>
        <w:t>Date: </w:t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55"/>
          <w:u w:val="none"/>
        </w:rPr>
        <w:t> </w:t>
      </w:r>
      <w:r>
        <w:rPr>
          <w:w w:val="85"/>
          <w:u w:val="none"/>
        </w:rPr>
        <w:t>Date: </w:t>
      </w:r>
      <w:r>
        <w:rPr>
          <w:u w:val="single"/>
        </w:rPr>
        <w:tab/>
      </w:r>
    </w:p>
    <w:p>
      <w:pPr>
        <w:pStyle w:val="BodyText"/>
        <w:tabs>
          <w:tab w:pos="4752" w:val="left" w:leader="none"/>
          <w:tab w:pos="5419" w:val="left" w:leader="none"/>
          <w:tab w:pos="10512" w:val="left" w:leader="none"/>
        </w:tabs>
        <w:spacing w:line="336" w:lineRule="auto" w:before="78"/>
        <w:ind w:left="379" w:right="285"/>
      </w:pPr>
      <w:r>
        <w:rPr>
          <w:w w:val="85"/>
        </w:rPr>
        <w:t>Phone #:</w:t>
      </w:r>
      <w:r>
        <w:rPr>
          <w:spacing w:val="14"/>
          <w:w w:val="85"/>
        </w:rPr>
        <w:t> </w:t>
      </w:r>
      <w:r>
        <w:rPr>
          <w:u w:val="single"/>
        </w:rPr>
        <w:tab/>
      </w:r>
      <w:r>
        <w:rPr>
          <w:u w:val="none"/>
        </w:rPr>
        <w:tab/>
      </w:r>
      <w:r>
        <w:rPr>
          <w:w w:val="85"/>
          <w:u w:val="none"/>
        </w:rPr>
        <w:t>Phone #:</w:t>
      </w:r>
      <w:r>
        <w:rPr>
          <w:spacing w:val="14"/>
          <w:w w:val="8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85"/>
          <w:u w:val="none"/>
        </w:rPr>
        <w:t>Email: </w:t>
      </w:r>
      <w:r>
        <w:rPr>
          <w:u w:val="single"/>
        </w:rPr>
        <w:tab/>
      </w:r>
      <w:r>
        <w:rPr>
          <w:u w:val="none"/>
        </w:rPr>
        <w:tab/>
      </w:r>
      <w:r>
        <w:rPr>
          <w:w w:val="85"/>
          <w:u w:val="none"/>
        </w:rPr>
        <w:t>Email: </w:t>
      </w:r>
      <w:r>
        <w:rPr>
          <w:u w:val="single"/>
        </w:rPr>
        <w:tab/>
      </w:r>
    </w:p>
    <w:p>
      <w:pPr>
        <w:pStyle w:val="BodyText"/>
        <w:spacing w:before="125"/>
      </w:pPr>
    </w:p>
    <w:p>
      <w:pPr>
        <w:pStyle w:val="BodyText"/>
        <w:spacing w:before="1"/>
        <w:ind w:left="374"/>
        <w:jc w:val="both"/>
      </w:pPr>
      <w:r>
        <w:rPr>
          <w:w w:val="70"/>
        </w:rPr>
        <w:t>FA-PDS-ELOAN</w:t>
      </w:r>
      <w:r>
        <w:rPr>
          <w:spacing w:val="-2"/>
        </w:rPr>
        <w:t> </w:t>
      </w:r>
      <w:r>
        <w:rPr>
          <w:spacing w:val="-2"/>
          <w:w w:val="70"/>
        </w:rPr>
        <w:t>12/2010</w:t>
      </w:r>
    </w:p>
    <w:sectPr>
      <w:type w:val="continuous"/>
      <w:pgSz w:w="12240" w:h="15840"/>
      <w:pgMar w:top="5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4" w:hanging="24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7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6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6" w:hanging="24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right="28"/>
      <w:jc w:val="center"/>
      <w:outlineLvl w:val="1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089" w:right="476" w:hanging="36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2026-04-01T16:59:53Z</dcterms:created>
  <dcterms:modified xsi:type="dcterms:W3CDTF">2026-04-01T16:59:53Z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2019-04-16T00:00:00Z</vt:filetime>
  </property>
</Properties>
</file>